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 w:rsidR="00074994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DB6DD5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B6DD5" w:rsidRDefault="00DB6DD5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DB6DD5">
        <w:rPr>
          <w:b/>
          <w:bCs/>
          <w:color w:val="333333"/>
          <w:kern w:val="36"/>
          <w:sz w:val="20"/>
          <w:szCs w:val="20"/>
          <w:lang w:val="uk-UA"/>
        </w:rPr>
        <w:t>Підготовка об'єкту: «Капітальний ремонт покрівлі житлового будинку за адресою проспект Науки, 58 корпус 2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DB6DD5" w:rsidRPr="00DB6DD5">
        <w:rPr>
          <w:b/>
          <w:bCs/>
          <w:color w:val="333333"/>
          <w:kern w:val="36"/>
          <w:sz w:val="20"/>
          <w:szCs w:val="20"/>
          <w:lang w:val="uk-UA"/>
        </w:rPr>
        <w:t>UA-2023-04-21-007864-a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DB6DD5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DB6DD5">
        <w:rPr>
          <w:bCs/>
          <w:color w:val="333333"/>
          <w:kern w:val="36"/>
          <w:sz w:val="20"/>
          <w:szCs w:val="20"/>
          <w:lang w:val="uk-UA"/>
        </w:rPr>
        <w:t>Підготовка об'єкту: «Капітальний ремонт покрівлі житлового будинку за адресою проспект Науки, 58 корпус 2 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покрівлі житлов</w:t>
      </w:r>
      <w:r w:rsidR="00DB6DD5">
        <w:rPr>
          <w:bCs/>
          <w:color w:val="333333"/>
          <w:kern w:val="36"/>
          <w:sz w:val="20"/>
          <w:szCs w:val="20"/>
          <w:lang w:val="uk-UA"/>
        </w:rPr>
        <w:t>ого будинку за адресою проспект 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Науки, 58 корпус 2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з метою підготовки 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074994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1</w:t>
      </w:r>
      <w:r w:rsidR="00DB6DD5">
        <w:rPr>
          <w:bCs/>
          <w:color w:val="333333"/>
          <w:kern w:val="36"/>
          <w:sz w:val="20"/>
          <w:szCs w:val="20"/>
          <w:lang w:val="uk-UA"/>
        </w:rPr>
        <w:t> 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906</w:t>
      </w:r>
      <w:r w:rsidR="00DB6DD5">
        <w:rPr>
          <w:bCs/>
          <w:color w:val="333333"/>
          <w:kern w:val="36"/>
          <w:sz w:val="20"/>
          <w:szCs w:val="20"/>
          <w:lang w:val="uk-UA"/>
        </w:rPr>
        <w:t> </w:t>
      </w:r>
      <w:r w:rsidR="00DB6DD5" w:rsidRPr="00DB6DD5">
        <w:rPr>
          <w:bCs/>
          <w:color w:val="333333"/>
          <w:kern w:val="36"/>
          <w:sz w:val="20"/>
          <w:szCs w:val="20"/>
          <w:lang w:val="uk-UA"/>
        </w:rPr>
        <w:t>290</w:t>
      </w:r>
      <w:r w:rsidR="00DB6DD5">
        <w:rPr>
          <w:bCs/>
          <w:color w:val="333333"/>
          <w:kern w:val="36"/>
          <w:sz w:val="20"/>
          <w:szCs w:val="20"/>
          <w:lang w:val="uk-UA"/>
        </w:rPr>
        <w:t>, 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DB6DD5" w:rsidRPr="00DB6DD5">
        <w:rPr>
          <w:b/>
          <w:bCs/>
          <w:color w:val="333333"/>
          <w:kern w:val="36"/>
          <w:sz w:val="20"/>
          <w:szCs w:val="20"/>
          <w:lang w:val="uk-UA"/>
        </w:rPr>
        <w:t>https://prozorro.gov.ua/plan/UA-P-2023-04-21-004205-b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60266"/>
    <w:rsid w:val="00297501"/>
    <w:rsid w:val="002B4E04"/>
    <w:rsid w:val="00312560"/>
    <w:rsid w:val="003267E0"/>
    <w:rsid w:val="0037689B"/>
    <w:rsid w:val="003E1F79"/>
    <w:rsid w:val="003E35AD"/>
    <w:rsid w:val="004D2A66"/>
    <w:rsid w:val="0052729A"/>
    <w:rsid w:val="005711FD"/>
    <w:rsid w:val="00586902"/>
    <w:rsid w:val="006021CF"/>
    <w:rsid w:val="00604B72"/>
    <w:rsid w:val="00622C54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2022-09-09T09:10:00Z</cp:lastPrinted>
  <dcterms:created xsi:type="dcterms:W3CDTF">2022-09-09T09:44:00Z</dcterms:created>
  <dcterms:modified xsi:type="dcterms:W3CDTF">2023-05-01T11:51:00Z</dcterms:modified>
</cp:coreProperties>
</file>