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51" w:rsidRPr="008D7051" w:rsidRDefault="008D7051" w:rsidP="008D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705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44880" cy="1310640"/>
            <wp:effectExtent l="0" t="0" r="762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51" w:rsidRPr="008D7051" w:rsidRDefault="008D7051" w:rsidP="008D7051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FFFFFF"/>
          <w:sz w:val="24"/>
          <w:szCs w:val="24"/>
          <w:lang w:eastAsia="uk-UA"/>
        </w:rPr>
      </w:pPr>
      <w:r w:rsidRPr="008D7051">
        <w:rPr>
          <w:rFonts w:ascii="Times New Roman" w:eastAsia="Times New Roman" w:hAnsi="Times New Roman" w:cs="Times New Roman"/>
          <w:color w:val="FFFFFF"/>
          <w:sz w:val="24"/>
          <w:szCs w:val="24"/>
          <w:lang w:eastAsia="uk-UA"/>
        </w:rPr>
        <w:t>МІНІСТЕРСТВО ЮСТИЦІЇ УКРАЇНИ</w:t>
      </w:r>
    </w:p>
    <w:p w:rsidR="008D7051" w:rsidRPr="008D7051" w:rsidRDefault="008D7051" w:rsidP="008D705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7051">
        <w:rPr>
          <w:rFonts w:ascii="Times New Roman" w:eastAsia="Times New Roman" w:hAnsi="Times New Roman" w:cs="Times New Roman"/>
          <w:sz w:val="24"/>
          <w:szCs w:val="24"/>
          <w:lang w:eastAsia="uk-UA"/>
        </w:rPr>
        <w:t>Єдиний державний реєстр юридичних осіб, фізичних осіб-підприємців та громадських формувань</w:t>
      </w:r>
    </w:p>
    <w:p w:rsidR="008D7051" w:rsidRPr="008D7051" w:rsidRDefault="008D7051" w:rsidP="008D7051">
      <w:pPr>
        <w:shd w:val="clear" w:color="auto" w:fill="F0F3F6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uk-UA"/>
        </w:rPr>
      </w:pPr>
      <w:r w:rsidRPr="008D7051">
        <w:rPr>
          <w:rFonts w:ascii="Arial" w:eastAsia="Times New Roman" w:hAnsi="Arial" w:cs="Arial"/>
          <w:color w:val="212529"/>
          <w:sz w:val="18"/>
          <w:szCs w:val="18"/>
          <w:lang w:eastAsia="uk-UA"/>
        </w:rPr>
        <w:t> Повернутися до пошуку</w:t>
      </w:r>
    </w:p>
    <w:p w:rsidR="008D7051" w:rsidRPr="008D7051" w:rsidRDefault="008D7051" w:rsidP="008D7051">
      <w:pPr>
        <w:shd w:val="clear" w:color="auto" w:fill="F0F3F6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uk-UA"/>
        </w:rPr>
      </w:pPr>
      <w:r w:rsidRPr="008D7051">
        <w:rPr>
          <w:rFonts w:ascii="Arial" w:eastAsia="Times New Roman" w:hAnsi="Arial" w:cs="Arial"/>
          <w:color w:val="212529"/>
          <w:sz w:val="18"/>
          <w:szCs w:val="18"/>
          <w:lang w:eastAsia="uk-UA"/>
        </w:rPr>
        <w:t>Детальна інформація про юридичну особу</w:t>
      </w:r>
    </w:p>
    <w:tbl>
      <w:tblPr>
        <w:tblW w:w="11399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771"/>
        <w:gridCol w:w="525"/>
      </w:tblGrid>
      <w:tr w:rsidR="008D7051" w:rsidRPr="008D7051" w:rsidTr="008D7051">
        <w:trPr>
          <w:trHeight w:val="653"/>
          <w:tblHeader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D7DD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7051" w:rsidRPr="008D7051" w:rsidRDefault="008D7051" w:rsidP="008D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b/>
                <w:bCs/>
                <w:color w:val="717171"/>
                <w:sz w:val="24"/>
                <w:szCs w:val="24"/>
                <w:lang w:eastAsia="uk-UA"/>
              </w:rPr>
              <w:t>Назва атрибута</w:t>
            </w:r>
          </w:p>
        </w:tc>
        <w:tc>
          <w:tcPr>
            <w:tcW w:w="6296" w:type="dxa"/>
            <w:gridSpan w:val="2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D7DD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7051" w:rsidRPr="008D7051" w:rsidRDefault="008D7051" w:rsidP="008D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b/>
                <w:bCs/>
                <w:color w:val="717171"/>
                <w:sz w:val="24"/>
                <w:szCs w:val="24"/>
                <w:lang w:eastAsia="uk-UA"/>
              </w:rPr>
              <w:t>Значення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Найменування юридичної особи, у тому числі скорочене (за наявності)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КОМУНАЛЬНЕ ПІДПРИЄМСТВО " ШКІЛЬНЕ ХАРЧУВАННЯ " (КП "ШКІЛЬНЕ ХАРЧУВАННЯ")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Організаційно-правова форма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КОМУНАЛЬНЕ ПІДПРИЄМСТВО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Назва юридичної особи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" ШКІЛЬНЕ ХАРЧУВАННЯ "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Найменування юридичної особи іноземною мовою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Ідентифікаційний код юридичної особи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20043325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Центральний чи місцевий орган виконавчої влади, до сфери управління якого належить юридична особа публічного права або який здійснює функції з управління корпоративними правами держави у відповідній юридичній особі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Місцезнаходження юридичної особи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Україна, 03039, місто Київ, ПРОСПЕКТ НАУКИ, будинок 8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Розмір статутного (складеного) капіталу (пайового фонду)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Розмір : 850899,00 грн.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Перелік засновників (учасників) юридичної особи: прізвище, ім'я, по батькові (за наявності), країна громадянства, місце проживання, якщо засновник – фізична особа; найменування, країна резидентства, місцезнаходження та ідентифікаційний код, якщо засновник – юридична особа; інформація про встановлення вимоги нотаріального засвідчення справжності підпису під час прийняття рішень з питань діяльності юридичної особи та/або вимоги нотаріального посвідчення правочину, предметом якого є частка учасника у статутному (складеному) капіталі (пайовому фонді) юридичної особи; розмір частки засновника (учасника)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КИЇВСЬКА МІСЬКА РАДА, Код ЄДРПОУ:22883141, Країна резидентства: Україна, Місцезнаходження: Україна, 01044, місто Київ, ВУЛИЦЯ ХРЕЩАТИК, будинок 36, Розмір частки засновника (учасника): 850899,00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lastRenderedPageBreak/>
              <w:t>Інформація про кінцевого бенефіціарного власника (контролера) юридичної особи, у тому числі кінцевого бенефіціарного власника (контролера) її засновника, якщо засновник - юридична особа: прізвище, ім’я, по батькові (за наявності), країна громадянства, місце проживання, а також повне найменування та ідентифікаційний код (для резидента) засновника юридичної особи, в якому ця особа є кінцевим бенефіціарним власником (контролером), або інформація про відсутність кінцевого бенефіціарного власника (контролера) юридичної особи, у тому числі кін</w:t>
            </w:r>
            <w:bookmarkStart w:id="0" w:name="_GoBack"/>
            <w:bookmarkEnd w:id="0"/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цевого бенефіціарного власника (контролера) її засновника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Види діяльності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56.10 Діяльність ресторанів, надання послуг мобільного харчування (основний) 10.71 Виробництво хліба та хлібобулочних виробів; виробництво борошняних кондитерських виробів, тортів і тістечок нетривалого зберігання 46.31 Оптова торгівля фруктами й овочами 46.32 Оптова торгівля м'ясом і м'ясними продуктами 46.33 Оптова торгівля молочними продуктами, яйцями, харчовими оліями та жирами 46.34 Оптова торгівля напоями 46.35 Оптова торгівля тютюновими виробами 46.36 Оптова торгівля цукром, шоколадом і кондитерськими виробами 46.37 Оптова торгівля кавою, чаєм, какао та прянощами 46.38 Оптова торгівля іншими продуктами харчування, у тому числі рибою, ракоподібними та молюсками 46.39 Неспеціалізована оптова торгівля продуктами харчування, напоями та тютюновими виробами 47.11 Роздрібна торгівля в неспеціалізованих магазинах переважно продуктами харчування, напоями та тютюновими виробами 47.81 Роздрібна торгівля з лотків і на ринках харчовими продуктами, напоями та тютюновими виробами 56.29 Постачання інших готових страв 33.14 Ремонт і технічне обслуговування електричного устатковання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Відомості про органи управління юридичної особи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ВЛАСНИК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Відомості про керівника юридичної особи, про інших осіб, які можуть вчиняти дії від імені юридичної особи, у тому числі підписувати договори, подавати документи для державної реєстрації тощо: прізвище, ім’я, по батькові (за наявності), дані про наявність обмежень щодо представництва юридичної особи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 xml:space="preserve">ВЄДЄРНІКОВА ТЕТЯНА ВАСИЛІВНА, 09.01.2014 - керівник 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Назва установчого документа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 xml:space="preserve">Дата та номер запису в Єдиному державному реєстрі про проведення державної реєстрації </w:t>
            </w: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lastRenderedPageBreak/>
              <w:t>юридичної особи – у разі, коли державна реєстрація юридичної особи була проведена після набрання чинності Законом України "Про державну реєстрацію юридичних осіб та фізичних осіб-підприємців"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lastRenderedPageBreak/>
              <w:t>Дата державної реєстрації, дата та номер запису в Єдиному державному реєстрі про включення до Єдиного державного реєстру відомостей про юридичну особу – у разі, коли державна реєстрація юридичної особи була проведена до набрання чинності Законом України "Про державну реєстрацію юридичних осіб та фізичних осіб-підприємців"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Дата державної реєстрації: 08.02.1994, Дата запису: 18.11.2004, Номер запису: 10681200000002308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Дата державної реєстрації, дата та номер запису в Єдиному державному реєстрі про проведення державної реєстрації юридичної особи, яка утворена в результаті перетворення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Дані про відокремлені підрозділи юридичної особи: найменування, ідентифікаційний код, місцезнаходження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Дані про перебування юридичної особи в процесі провадження у справі про банкрутство, санації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Дані про перебування юридичної особи в процесі припинення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Відомості про смерть, визнання безвісно відсутнім чи оголошення померлим засновника (учасника), керівника та особи, яка може вчиняти дії від імені юридичної особи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Відомості про строк, визначений засновниками (учасниками) юридичної особи, судом або органом, що прийняв рішення про припинення юридичної особи, для заявлення кредиторами своїх вимог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uk-UA"/>
              </w:rPr>
              <w:t>Дата та номер запису про державну реєстрацію припинення юридичної особи, підстава для його внесення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Дата та номер запису про відміну державної реєстрації припинення юридичної особи, підстава внесення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Дані про юридичних осіб, правонаступником яких є зареєстрована юридична особа: повне найменування, ідентифікаційний код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Дані про юридичних осіб - правонаступників: повне найменування, ідентифікаційний код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Місцезнаходження реєстраційної справи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Голосіївська районна в місті Києві державна адміністрація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 xml:space="preserve">Відомості, отримані в порядку інформаційної взаємодії між Єдиним державним реєстром юридичних осіб, фізичних осіб - підприємців та </w:t>
            </w: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lastRenderedPageBreak/>
              <w:t>громадських формувань та інформаційними системами державних органів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lastRenderedPageBreak/>
              <w:t xml:space="preserve">20.05.1994, ДЕРЖАВНА СЛУЖБА СТАТИСТИКИ УКРАЇНИ, 37507880 05.03.1994, 2716/S, ГОЛОВНЕ УПРАВЛІННЯ ДПС У М.КИЄВІ, ДПІ У </w:t>
            </w: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lastRenderedPageBreak/>
              <w:t>ГОЛОСІЇВСЬКОМУ РАЙОНІ (ГОЛОСІЇВСЬКИЙ РАЙОН М.КИЄВА), 44116011, (дані про взяття на облік як платника податків) 21.02.2000, 0205259, ГОЛОВНЕ УПРАВЛІННЯ ДПС У М.КИЄВІ, ДПІ У ГОЛОСІЇВСЬКОМУ РАЙОНІ (ГОЛОСІЇВСЬКИЙ РАЙОН М.КИЄВА), 44116011, 5, (дані про взяття на облік як платника єдиного внеску)</w:t>
            </w: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lastRenderedPageBreak/>
              <w:t>Дата відкриття виконавчого провадження щодо юридичної особи (для незавершених виконавчих проваджень)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FFF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</w:p>
        </w:tc>
      </w:tr>
      <w:tr w:rsidR="008D7051" w:rsidRPr="008D7051" w:rsidTr="008D7051">
        <w:trPr>
          <w:gridAfter w:val="1"/>
          <w:wAfter w:w="525" w:type="dxa"/>
          <w:trHeight w:val="480"/>
        </w:trPr>
        <w:tc>
          <w:tcPr>
            <w:tcW w:w="5103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Інформація для здійснення зв'язку</w:t>
            </w:r>
          </w:p>
        </w:tc>
        <w:tc>
          <w:tcPr>
            <w:tcW w:w="5771" w:type="dxa"/>
            <w:tcBorders>
              <w:top w:val="single" w:sz="6" w:space="0" w:color="EEF0F9"/>
              <w:left w:val="nil"/>
              <w:bottom w:val="nil"/>
              <w:right w:val="single" w:sz="6" w:space="0" w:color="EEF0F9"/>
            </w:tcBorders>
            <w:shd w:val="clear" w:color="auto" w:fill="F6F6FF"/>
            <w:vAlign w:val="center"/>
            <w:hideMark/>
          </w:tcPr>
          <w:p w:rsidR="008D7051" w:rsidRPr="008D7051" w:rsidRDefault="008D7051" w:rsidP="008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</w:pPr>
            <w:r w:rsidRPr="008D7051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uk-UA"/>
              </w:rPr>
              <w:t>Телефон 1: 2655432</w:t>
            </w:r>
          </w:p>
        </w:tc>
      </w:tr>
    </w:tbl>
    <w:p w:rsidR="00557BD9" w:rsidRDefault="00557BD9"/>
    <w:sectPr w:rsidR="00557BD9" w:rsidSect="008D7051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73CBF"/>
    <w:rsid w:val="0036521F"/>
    <w:rsid w:val="004A4168"/>
    <w:rsid w:val="00557BD9"/>
    <w:rsid w:val="008D7051"/>
    <w:rsid w:val="00D7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2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8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6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Харчування</dc:creator>
  <cp:lastModifiedBy>tetiana.sazonova</cp:lastModifiedBy>
  <cp:revision>2</cp:revision>
  <dcterms:created xsi:type="dcterms:W3CDTF">2022-02-17T12:25:00Z</dcterms:created>
  <dcterms:modified xsi:type="dcterms:W3CDTF">2022-02-17T12:25:00Z</dcterms:modified>
</cp:coreProperties>
</file>