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E8" w:rsidRPr="00A803E8" w:rsidRDefault="00A803E8" w:rsidP="004A33E9">
      <w:pPr>
        <w:spacing w:after="0" w:line="240" w:lineRule="atLeast"/>
        <w:jc w:val="center"/>
        <w:rPr>
          <w:rFonts w:ascii="Calibri" w:eastAsia="Times New Roman" w:hAnsi="Calibri" w:cs="Times New Roman"/>
          <w:color w:val="999999"/>
          <w:sz w:val="18"/>
          <w:szCs w:val="18"/>
          <w:lang w:eastAsia="uk-UA"/>
        </w:rPr>
      </w:pPr>
      <w:bookmarkStart w:id="0" w:name="_GoBack"/>
      <w:bookmarkEnd w:id="0"/>
      <w:r w:rsidRPr="00A803E8">
        <w:rPr>
          <w:rFonts w:ascii="Calibri" w:eastAsia="Times New Roman" w:hAnsi="Calibri" w:cs="Times New Roman"/>
          <w:color w:val="1E9CDB"/>
          <w:sz w:val="41"/>
          <w:szCs w:val="41"/>
          <w:lang w:eastAsia="uk-UA"/>
        </w:rPr>
        <w:t>Про війну – у форматі легкого читання</w:t>
      </w:r>
    </w:p>
    <w:p w:rsidR="00A803E8" w:rsidRPr="00A803E8" w:rsidRDefault="00A803E8" w:rsidP="00A803E8">
      <w:pPr>
        <w:spacing w:before="240" w:after="0" w:line="240" w:lineRule="atLeast"/>
        <w:rPr>
          <w:rFonts w:ascii="Calibri" w:eastAsia="Times New Roman" w:hAnsi="Calibri" w:cs="Times New Roman"/>
          <w:color w:val="303030"/>
          <w:sz w:val="21"/>
          <w:szCs w:val="21"/>
          <w:lang w:eastAsia="uk-UA"/>
        </w:rPr>
      </w:pPr>
      <w:r>
        <w:rPr>
          <w:rFonts w:ascii="Calibri" w:eastAsia="Times New Roman" w:hAnsi="Calibri" w:cs="Times New Roman"/>
          <w:noProof/>
          <w:color w:val="303030"/>
          <w:sz w:val="21"/>
          <w:szCs w:val="21"/>
          <w:lang w:eastAsia="uk-UA"/>
        </w:rPr>
        <w:drawing>
          <wp:inline distT="0" distB="0" distL="0" distR="0" wp14:anchorId="295F87A5" wp14:editId="50E39257">
            <wp:extent cx="6191250" cy="8753475"/>
            <wp:effectExtent l="0" t="0" r="0" b="9525"/>
            <wp:docPr id="1" name="Рисунок 1" descr="https://pechersk.kyivcity.gov.ua/files/2022/10/6/310667500_468765911960003_45974857467648264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chersk.kyivcity.gov.ua/files/2022/10/6/310667500_468765911960003_459748574676482649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lastRenderedPageBreak/>
        <w:t>За ініціативи Всеукраїнської громадської організації </w:t>
      </w:r>
      <w:hyperlink r:id="rId6" w:history="1">
        <w:r w:rsidRPr="00A803E8">
          <w:rPr>
            <w:rFonts w:ascii="Times New Roman" w:eastAsia="Times New Roman" w:hAnsi="Times New Roman" w:cs="Times New Roman"/>
            <w:color w:val="1E9CDB"/>
            <w:sz w:val="28"/>
            <w:szCs w:val="28"/>
            <w:u w:val="single"/>
            <w:lang w:eastAsia="uk-UA"/>
          </w:rPr>
          <w:t>Коаліція захисту прав осіб з інвалідністю внаслідок інтелектуальних порушень</w:t>
        </w:r>
      </w:hyperlink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у межах інформаційної кампанії «Про війну – у форматі легкого читання».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Формат легкого читання – це викладення інформації, яку легко читати та розуміти людям з інтелектуальними порушеннями.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Метою інформаційної кампанії є надання своєчасної та потрібної інформації про війну, безпеку та допомогу у форматі легкого читання.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Діяльність громадської організації передбачає: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        </w:t>
      </w: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дослідження інформаційних потреб людей з інтелектуальними порушеннями та їхніх сімей під час війни;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         підготовка листівок про війну та безпеку;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         підготовка інструкцій про допомогу;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         підготовка новин;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         відповіді на запитання, які турбують.</w:t>
      </w:r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Ознайомитися з листівками можна за посиланням </w:t>
      </w:r>
      <w:hyperlink r:id="rId7" w:history="1">
        <w:r w:rsidRPr="00A803E8">
          <w:rPr>
            <w:rFonts w:ascii="Times New Roman" w:eastAsia="Times New Roman" w:hAnsi="Times New Roman" w:cs="Times New Roman"/>
            <w:color w:val="1E9CDB"/>
            <w:sz w:val="28"/>
            <w:szCs w:val="28"/>
            <w:u w:val="single"/>
            <w:lang w:eastAsia="uk-UA"/>
          </w:rPr>
          <w:t>https://www.prosto-pro.com.ua/vijna/listivki/</w:t>
        </w:r>
      </w:hyperlink>
    </w:p>
    <w:p w:rsidR="00A803E8" w:rsidRP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Тримаймося!</w:t>
      </w:r>
    </w:p>
    <w:p w:rsidR="00A803E8" w:rsidRDefault="00A803E8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Разом переможемо!</w:t>
      </w:r>
    </w:p>
    <w:p w:rsidR="004A33E9" w:rsidRPr="00A803E8" w:rsidRDefault="004A33E9" w:rsidP="00A803E8">
      <w:pPr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:rsidR="002C4E8A" w:rsidRPr="00A803E8" w:rsidRDefault="00A803E8" w:rsidP="00A803E8">
      <w:pPr>
        <w:jc w:val="both"/>
        <w:rPr>
          <w:rFonts w:ascii="Times New Roman" w:hAnsi="Times New Roman" w:cs="Times New Roman"/>
          <w:sz w:val="28"/>
          <w:szCs w:val="28"/>
        </w:rPr>
      </w:pPr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Інформацію підготовлено за матеріалами Всеукраїнської громадської організації «</w:t>
      </w:r>
      <w:hyperlink r:id="rId8" w:history="1">
        <w:r w:rsidRPr="00A803E8">
          <w:rPr>
            <w:rFonts w:ascii="Times New Roman" w:eastAsia="Times New Roman" w:hAnsi="Times New Roman" w:cs="Times New Roman"/>
            <w:color w:val="1E9CDB"/>
            <w:sz w:val="28"/>
            <w:szCs w:val="28"/>
            <w:u w:val="single"/>
            <w:lang w:eastAsia="uk-UA"/>
          </w:rPr>
          <w:t xml:space="preserve">Коаліція захисту прав осіб з інвалідністю внаслідок </w:t>
        </w:r>
        <w:proofErr w:type="spellStart"/>
        <w:r w:rsidRPr="00A803E8">
          <w:rPr>
            <w:rFonts w:ascii="Times New Roman" w:eastAsia="Times New Roman" w:hAnsi="Times New Roman" w:cs="Times New Roman"/>
            <w:color w:val="1E9CDB"/>
            <w:sz w:val="28"/>
            <w:szCs w:val="28"/>
            <w:u w:val="single"/>
            <w:lang w:eastAsia="uk-UA"/>
          </w:rPr>
          <w:t>інтелектуальнихпорушень</w:t>
        </w:r>
        <w:proofErr w:type="spellEnd"/>
      </w:hyperlink>
      <w:r w:rsidRPr="00A803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».</w:t>
      </w:r>
    </w:p>
    <w:sectPr w:rsidR="002C4E8A" w:rsidRPr="00A803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E8"/>
    <w:rsid w:val="002C4E8A"/>
    <w:rsid w:val="004A33E9"/>
    <w:rsid w:val="00A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3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A803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3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A803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198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gocoalition?__cft__%5b0%5d=AZXqwWLEszrl0-zV4Wxd9fQUBEPNAQxZs6lyYEfkYKsNokZQRpjJRyLVqaO9huNMGdar3TNio557EMUPSFgOUkaBkAue8nDHGIoQCobWm4b-iMegGp5KNgQOSAn4n76auzn45mIpOQU0oMaQoSjmi8d4WX3HIKThoK0lJdc-Y41t44BmBYR1Za492QIQxQlx8b8&amp;__tn__=-%5d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sto-pro.com.ua/vijna/listiv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vgocoalition?__cft__%5b0%5d=AZXqwWLEszrl0-zV4Wxd9fQUBEPNAQxZs6lyYEfkYKsNokZQRpjJRyLVqaO9huNMGdar3TNio557EMUPSFgOUkaBkAue8nDHGIoQCobWm4b-iMegGp5KNgQOSAn4n76auzn45mIpOQU0oMaQoSjmi8d4WX3HIKThoK0lJdc-Y41t44BmBYR1Za492QIQxQlx8b8&amp;__tn__=-%5dK-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2</cp:revision>
  <dcterms:created xsi:type="dcterms:W3CDTF">2022-10-14T10:18:00Z</dcterms:created>
  <dcterms:modified xsi:type="dcterms:W3CDTF">2022-10-14T10:27:00Z</dcterms:modified>
</cp:coreProperties>
</file>