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643" w:rsidRPr="002E6BC7" w:rsidRDefault="00115643" w:rsidP="00431C88">
      <w:pPr>
        <w:pStyle w:val="a3"/>
        <w:spacing w:before="0" w:beforeAutospacing="0" w:after="150" w:afterAutospacing="0"/>
        <w:ind w:firstLine="567"/>
        <w:jc w:val="both"/>
        <w:rPr>
          <w:color w:val="000000"/>
          <w:sz w:val="28"/>
          <w:szCs w:val="28"/>
        </w:rPr>
      </w:pPr>
      <w:r w:rsidRPr="002E6BC7">
        <w:rPr>
          <w:color w:val="000000"/>
          <w:sz w:val="28"/>
          <w:szCs w:val="28"/>
          <w:lang w:val="uk-UA"/>
        </w:rPr>
        <w:t>Субсидія призначається одній із зареєстрованих у житловому приміщенні осіб, тобто за місцем реєстрації особи, з урахуванням усіх зареєстрованих осіб.</w:t>
      </w:r>
      <w:r w:rsidRPr="002E6BC7">
        <w:rPr>
          <w:color w:val="000000"/>
          <w:sz w:val="28"/>
          <w:szCs w:val="28"/>
        </w:rPr>
        <w:t> </w:t>
      </w:r>
      <w:r w:rsidRPr="002E6BC7">
        <w:rPr>
          <w:color w:val="000000"/>
          <w:sz w:val="28"/>
          <w:szCs w:val="28"/>
          <w:lang w:val="uk-UA"/>
        </w:rPr>
        <w:t xml:space="preserve"> </w:t>
      </w:r>
      <w:r w:rsidRPr="002E6BC7">
        <w:rPr>
          <w:color w:val="000000"/>
          <w:sz w:val="28"/>
          <w:szCs w:val="28"/>
        </w:rPr>
        <w:t xml:space="preserve">При цьому </w:t>
      </w:r>
      <w:proofErr w:type="gramStart"/>
      <w:r w:rsidRPr="002E6BC7">
        <w:rPr>
          <w:color w:val="000000"/>
          <w:sz w:val="28"/>
          <w:szCs w:val="28"/>
        </w:rPr>
        <w:t>п</w:t>
      </w:r>
      <w:proofErr w:type="gramEnd"/>
      <w:r w:rsidRPr="002E6BC7">
        <w:rPr>
          <w:color w:val="000000"/>
          <w:sz w:val="28"/>
          <w:szCs w:val="28"/>
        </w:rPr>
        <w:t>ід час призначення житлової субсидії враховуються також доходи членів сім’ї особи із складу домогосподарства у разі, коли їх зареєстроване (фактичне) місце проживання відмінне від адреси домогосподарства.</w:t>
      </w:r>
    </w:p>
    <w:p w:rsidR="00115643" w:rsidRPr="002E6BC7" w:rsidRDefault="00115643" w:rsidP="00431C88">
      <w:pPr>
        <w:pStyle w:val="a3"/>
        <w:spacing w:before="0" w:beforeAutospacing="0" w:after="150" w:afterAutospacing="0"/>
        <w:ind w:firstLine="567"/>
        <w:jc w:val="both"/>
        <w:rPr>
          <w:color w:val="000000"/>
          <w:sz w:val="28"/>
          <w:szCs w:val="28"/>
        </w:rPr>
      </w:pPr>
      <w:r w:rsidRPr="002E6BC7">
        <w:rPr>
          <w:color w:val="000000"/>
          <w:sz w:val="28"/>
          <w:szCs w:val="28"/>
        </w:rPr>
        <w:t xml:space="preserve">За </w:t>
      </w:r>
      <w:proofErr w:type="gramStart"/>
      <w:r w:rsidRPr="002E6BC7">
        <w:rPr>
          <w:color w:val="000000"/>
          <w:sz w:val="28"/>
          <w:szCs w:val="28"/>
        </w:rPr>
        <w:t>р</w:t>
      </w:r>
      <w:proofErr w:type="gramEnd"/>
      <w:r w:rsidRPr="002E6BC7">
        <w:rPr>
          <w:color w:val="000000"/>
          <w:sz w:val="28"/>
          <w:szCs w:val="28"/>
        </w:rPr>
        <w:t>ішенням органів соціального захисту населення субсидія може бути призначена за фактичним місцем проживання особам, які орендують житло на підставі договору найму, або індивідуальним забудовникам, будинки яких не прийняті в експлуатацію.</w:t>
      </w:r>
    </w:p>
    <w:p w:rsidR="00115643" w:rsidRPr="002E6BC7" w:rsidRDefault="00115643" w:rsidP="00431C88">
      <w:pPr>
        <w:pStyle w:val="a3"/>
        <w:spacing w:before="0" w:beforeAutospacing="0" w:after="150" w:afterAutospacing="0"/>
        <w:ind w:firstLine="567"/>
        <w:jc w:val="both"/>
        <w:rPr>
          <w:color w:val="000000"/>
          <w:sz w:val="28"/>
          <w:szCs w:val="28"/>
        </w:rPr>
      </w:pPr>
      <w:r w:rsidRPr="002E6BC7">
        <w:rPr>
          <w:color w:val="000000"/>
          <w:sz w:val="28"/>
          <w:szCs w:val="28"/>
        </w:rPr>
        <w:t xml:space="preserve">Житлова субсидія також може призначатися одному із членів домогосподарства, які не зареєстровані в житловому приміщенні (будинку), але фактично проживають у ньому без укладеного договору найму (оренди) житла, </w:t>
      </w:r>
      <w:proofErr w:type="gramStart"/>
      <w:r w:rsidRPr="002E6BC7">
        <w:rPr>
          <w:color w:val="000000"/>
          <w:sz w:val="28"/>
          <w:szCs w:val="28"/>
        </w:rPr>
        <w:t>у</w:t>
      </w:r>
      <w:proofErr w:type="gramEnd"/>
      <w:r w:rsidRPr="002E6BC7">
        <w:rPr>
          <w:color w:val="000000"/>
          <w:sz w:val="28"/>
          <w:szCs w:val="28"/>
        </w:rPr>
        <w:t xml:space="preserve"> </w:t>
      </w:r>
      <w:proofErr w:type="gramStart"/>
      <w:r w:rsidRPr="002E6BC7">
        <w:rPr>
          <w:color w:val="000000"/>
          <w:sz w:val="28"/>
          <w:szCs w:val="28"/>
        </w:rPr>
        <w:t>раз</w:t>
      </w:r>
      <w:proofErr w:type="gramEnd"/>
      <w:r w:rsidRPr="002E6BC7">
        <w:rPr>
          <w:color w:val="000000"/>
          <w:sz w:val="28"/>
          <w:szCs w:val="28"/>
        </w:rPr>
        <w:t>і, коли вони є внутрішньо переміщеними особами.</w:t>
      </w:r>
    </w:p>
    <w:p w:rsidR="00115643" w:rsidRPr="002E6BC7" w:rsidRDefault="00115643" w:rsidP="00431C88">
      <w:pPr>
        <w:pStyle w:val="a3"/>
        <w:spacing w:before="0" w:beforeAutospacing="0" w:after="150" w:afterAutospacing="0"/>
        <w:ind w:firstLine="567"/>
        <w:jc w:val="both"/>
        <w:rPr>
          <w:color w:val="000000"/>
          <w:sz w:val="28"/>
          <w:szCs w:val="28"/>
        </w:rPr>
      </w:pPr>
      <w:r w:rsidRPr="002E6BC7">
        <w:rPr>
          <w:color w:val="000000"/>
          <w:sz w:val="28"/>
          <w:szCs w:val="28"/>
        </w:rPr>
        <w:t xml:space="preserve">У випадках, призначення житлової субсидії орендарям та внутрішньо переміщеним особам, склад домогосподарства декларується заявником </w:t>
      </w:r>
      <w:proofErr w:type="gramStart"/>
      <w:r w:rsidRPr="002E6BC7">
        <w:rPr>
          <w:color w:val="000000"/>
          <w:sz w:val="28"/>
          <w:szCs w:val="28"/>
        </w:rPr>
        <w:t>п</w:t>
      </w:r>
      <w:proofErr w:type="gramEnd"/>
      <w:r w:rsidRPr="002E6BC7">
        <w:rPr>
          <w:color w:val="000000"/>
          <w:sz w:val="28"/>
          <w:szCs w:val="28"/>
        </w:rPr>
        <w:t>ід час звернення за призначенням житлової субсидії з додаванням до заяви відповідних документів, що підтверджують проживання за фактичною адресою домогосподарства.</w:t>
      </w:r>
    </w:p>
    <w:p w:rsidR="00115643" w:rsidRPr="002E6BC7" w:rsidRDefault="00115643" w:rsidP="00431C88">
      <w:pPr>
        <w:pStyle w:val="a3"/>
        <w:spacing w:before="0" w:beforeAutospacing="0" w:after="150" w:afterAutospacing="0"/>
        <w:ind w:firstLine="567"/>
        <w:jc w:val="both"/>
        <w:rPr>
          <w:color w:val="000000"/>
          <w:sz w:val="28"/>
          <w:szCs w:val="28"/>
        </w:rPr>
      </w:pPr>
      <w:r w:rsidRPr="002E6BC7">
        <w:rPr>
          <w:color w:val="000000"/>
          <w:sz w:val="28"/>
          <w:szCs w:val="28"/>
        </w:rPr>
        <w:t xml:space="preserve">Житлова субсидія не може призначатися одночасно за зареєстрованим місцем проживання особи та за місцем її </w:t>
      </w:r>
      <w:proofErr w:type="gramStart"/>
      <w:r w:rsidRPr="002E6BC7">
        <w:rPr>
          <w:color w:val="000000"/>
          <w:sz w:val="28"/>
          <w:szCs w:val="28"/>
        </w:rPr>
        <w:t>фактичного</w:t>
      </w:r>
      <w:proofErr w:type="gramEnd"/>
      <w:r w:rsidRPr="002E6BC7">
        <w:rPr>
          <w:color w:val="000000"/>
          <w:sz w:val="28"/>
          <w:szCs w:val="28"/>
        </w:rPr>
        <w:t xml:space="preserve"> проживання.</w:t>
      </w:r>
    </w:p>
    <w:p w:rsidR="00115643" w:rsidRPr="00B978C9" w:rsidRDefault="00115643" w:rsidP="00431C88">
      <w:pPr>
        <w:pStyle w:val="a3"/>
        <w:spacing w:before="0" w:beforeAutospacing="0" w:after="150" w:afterAutospacing="0"/>
        <w:jc w:val="center"/>
        <w:rPr>
          <w:color w:val="548DD4" w:themeColor="text2" w:themeTint="99"/>
          <w:sz w:val="28"/>
          <w:szCs w:val="28"/>
          <w:lang w:val="uk-UA"/>
        </w:rPr>
      </w:pPr>
      <w:r w:rsidRPr="00B978C9">
        <w:rPr>
          <w:color w:val="548DD4" w:themeColor="text2" w:themeTint="99"/>
          <w:sz w:val="28"/>
          <w:szCs w:val="28"/>
        </w:rPr>
        <w:t>Субсидія не призначається якщо:</w:t>
      </w:r>
    </w:p>
    <w:p w:rsidR="00115643" w:rsidRPr="002E6BC7" w:rsidRDefault="00115643" w:rsidP="00ED3133">
      <w:pPr>
        <w:pStyle w:val="a3"/>
        <w:spacing w:before="0" w:beforeAutospacing="0" w:after="150" w:afterAutospacing="0"/>
        <w:jc w:val="both"/>
        <w:rPr>
          <w:color w:val="000000"/>
          <w:sz w:val="28"/>
          <w:szCs w:val="28"/>
        </w:rPr>
      </w:pPr>
      <w:r w:rsidRPr="002E6BC7">
        <w:rPr>
          <w:color w:val="000000"/>
          <w:sz w:val="28"/>
          <w:szCs w:val="28"/>
          <w:lang w:val="uk-UA"/>
        </w:rPr>
        <w:t>1).</w:t>
      </w:r>
      <w:r w:rsidRPr="002E6BC7">
        <w:rPr>
          <w:color w:val="000000"/>
          <w:sz w:val="28"/>
          <w:szCs w:val="28"/>
        </w:rPr>
        <w:t>загальна площа житлового приміщення перевищує 130 кв. метрів для квартир у багатоквартирному будинку, 230 кв. метрі</w:t>
      </w:r>
      <w:proofErr w:type="gramStart"/>
      <w:r w:rsidRPr="002E6BC7">
        <w:rPr>
          <w:color w:val="000000"/>
          <w:sz w:val="28"/>
          <w:szCs w:val="28"/>
        </w:rPr>
        <w:t>в</w:t>
      </w:r>
      <w:proofErr w:type="gramEnd"/>
      <w:r w:rsidRPr="002E6BC7">
        <w:rPr>
          <w:color w:val="000000"/>
          <w:sz w:val="28"/>
          <w:szCs w:val="28"/>
        </w:rPr>
        <w:t xml:space="preserve"> для індивідуальних будинків</w:t>
      </w:r>
      <w:r w:rsidRPr="002E6BC7">
        <w:rPr>
          <w:color w:val="000000"/>
          <w:sz w:val="28"/>
          <w:szCs w:val="28"/>
          <w:lang w:val="uk-UA"/>
        </w:rPr>
        <w:t>;</w:t>
      </w:r>
    </w:p>
    <w:p w:rsidR="00115643" w:rsidRDefault="00115643" w:rsidP="00115643">
      <w:pPr>
        <w:pStyle w:val="a3"/>
        <w:spacing w:before="0" w:beforeAutospacing="0" w:after="150" w:afterAutospacing="0"/>
        <w:jc w:val="both"/>
        <w:rPr>
          <w:color w:val="000000"/>
          <w:sz w:val="28"/>
          <w:szCs w:val="28"/>
          <w:lang w:val="uk-UA"/>
        </w:rPr>
      </w:pPr>
      <w:r w:rsidRPr="002E6BC7">
        <w:rPr>
          <w:rStyle w:val="a4"/>
          <w:b w:val="0"/>
          <w:color w:val="000000"/>
          <w:sz w:val="28"/>
          <w:szCs w:val="28"/>
        </w:rPr>
        <w:t>2)</w:t>
      </w:r>
      <w:r w:rsidRPr="002E6BC7">
        <w:rPr>
          <w:color w:val="000000"/>
          <w:sz w:val="28"/>
          <w:szCs w:val="28"/>
        </w:rPr>
        <w:t> будь-хто зі складу домогосподарства або член сім’ї особи зі складу домогосподарства протягом 12 місяців перед призначенням житлової субсидії здійснив операцію на суму, яка перевищила 50,0 тис</w:t>
      </w:r>
      <w:proofErr w:type="gramStart"/>
      <w:r w:rsidRPr="002E6BC7">
        <w:rPr>
          <w:color w:val="000000"/>
          <w:sz w:val="28"/>
          <w:szCs w:val="28"/>
        </w:rPr>
        <w:t>.</w:t>
      </w:r>
      <w:proofErr w:type="gramEnd"/>
      <w:r w:rsidRPr="002E6BC7">
        <w:rPr>
          <w:color w:val="000000"/>
          <w:sz w:val="28"/>
          <w:szCs w:val="28"/>
        </w:rPr>
        <w:t xml:space="preserve"> </w:t>
      </w:r>
      <w:proofErr w:type="gramStart"/>
      <w:r>
        <w:rPr>
          <w:color w:val="000000"/>
          <w:sz w:val="28"/>
          <w:szCs w:val="28"/>
          <w:lang w:val="uk-UA"/>
        </w:rPr>
        <w:t>г</w:t>
      </w:r>
      <w:proofErr w:type="gramEnd"/>
      <w:r w:rsidRPr="002E6BC7">
        <w:rPr>
          <w:color w:val="000000"/>
          <w:sz w:val="28"/>
          <w:szCs w:val="28"/>
        </w:rPr>
        <w:t>рн</w:t>
      </w:r>
      <w:r>
        <w:rPr>
          <w:color w:val="000000"/>
          <w:sz w:val="28"/>
          <w:szCs w:val="28"/>
          <w:lang w:val="uk-UA"/>
        </w:rPr>
        <w:t>;</w:t>
      </w:r>
    </w:p>
    <w:p w:rsidR="00115643" w:rsidRPr="002E6BC7" w:rsidRDefault="00115643" w:rsidP="00115643">
      <w:pPr>
        <w:pStyle w:val="a3"/>
        <w:spacing w:before="0" w:beforeAutospacing="0" w:after="150" w:afterAutospacing="0"/>
        <w:jc w:val="both"/>
        <w:rPr>
          <w:color w:val="000000"/>
          <w:sz w:val="28"/>
          <w:szCs w:val="28"/>
        </w:rPr>
      </w:pPr>
      <w:r w:rsidRPr="00B978C9">
        <w:rPr>
          <w:rStyle w:val="a4"/>
          <w:b w:val="0"/>
          <w:color w:val="000000"/>
          <w:sz w:val="28"/>
          <w:szCs w:val="28"/>
          <w:lang w:val="uk-UA"/>
        </w:rPr>
        <w:t>3)</w:t>
      </w:r>
      <w:r w:rsidRPr="002E6BC7">
        <w:rPr>
          <w:color w:val="000000"/>
          <w:sz w:val="28"/>
          <w:szCs w:val="28"/>
        </w:rPr>
        <w:t> </w:t>
      </w:r>
      <w:r w:rsidRPr="00B978C9">
        <w:rPr>
          <w:color w:val="000000"/>
          <w:sz w:val="28"/>
          <w:szCs w:val="28"/>
          <w:lang w:val="uk-UA"/>
        </w:rPr>
        <w:t xml:space="preserve">будь-хто зі складу домогосподарства або член сім’ї особи зі складу домогосподарства має у власності більше ніж 1 житлове приміщення (квартира, будинок), крім житла, яке розташоване у сільській місцевості,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у населених пунктах, що розташовані на лінії зіткнення, або житла, не придатного для проживання, що підтверджено актом обстеження технічного стану житлового приміщення (будинку, квартири), та житла, яке належить йому на правах спільної сумісної або часткової власності, а також житла, отриманого дитиною-сиротою, дитиною, позбавленою батьківського піклування, особою з їх числа за рахунок державного чи місцевого бюджету, </w:t>
      </w:r>
      <w:r w:rsidRPr="00B978C9">
        <w:rPr>
          <w:color w:val="000000"/>
          <w:sz w:val="28"/>
          <w:szCs w:val="28"/>
          <w:lang w:val="uk-UA"/>
        </w:rPr>
        <w:lastRenderedPageBreak/>
        <w:t xml:space="preserve">житлових приміщень у гуртожитках. </w:t>
      </w:r>
      <w:r w:rsidRPr="002E6BC7">
        <w:rPr>
          <w:color w:val="000000"/>
          <w:sz w:val="28"/>
          <w:szCs w:val="28"/>
        </w:rPr>
        <w:t xml:space="preserve">Інформація про наявність (відсутність) у власності зазначених </w:t>
      </w:r>
      <w:proofErr w:type="gramStart"/>
      <w:r w:rsidRPr="002E6BC7">
        <w:rPr>
          <w:color w:val="000000"/>
          <w:sz w:val="28"/>
          <w:szCs w:val="28"/>
        </w:rPr>
        <w:t>осіб</w:t>
      </w:r>
      <w:proofErr w:type="gramEnd"/>
      <w:r w:rsidRPr="002E6BC7">
        <w:rPr>
          <w:color w:val="000000"/>
          <w:sz w:val="28"/>
          <w:szCs w:val="28"/>
        </w:rPr>
        <w:t xml:space="preserve"> житлових приміщень зазначається у декларації;</w:t>
      </w:r>
    </w:p>
    <w:p w:rsidR="00115643" w:rsidRPr="002E6BC7" w:rsidRDefault="00115643" w:rsidP="00115643">
      <w:pPr>
        <w:pStyle w:val="a3"/>
        <w:spacing w:before="0" w:beforeAutospacing="0" w:after="150" w:afterAutospacing="0"/>
        <w:jc w:val="both"/>
        <w:rPr>
          <w:color w:val="000000"/>
          <w:sz w:val="28"/>
          <w:szCs w:val="28"/>
        </w:rPr>
      </w:pPr>
      <w:r w:rsidRPr="002E6BC7">
        <w:rPr>
          <w:rStyle w:val="a4"/>
          <w:b w:val="0"/>
          <w:color w:val="000000"/>
          <w:sz w:val="28"/>
          <w:szCs w:val="28"/>
        </w:rPr>
        <w:t>4)</w:t>
      </w:r>
      <w:r w:rsidRPr="002E6BC7">
        <w:rPr>
          <w:color w:val="000000"/>
          <w:sz w:val="28"/>
          <w:szCs w:val="28"/>
        </w:rPr>
        <w:t> на 1 число місяця, з якого призначається житлова субсидія на депозитному банківському рахунку (рахунках) наявні кошти в сумі, що перевищують 100,0 тис</w:t>
      </w:r>
      <w:proofErr w:type="gramStart"/>
      <w:r w:rsidRPr="002E6BC7">
        <w:rPr>
          <w:color w:val="000000"/>
          <w:sz w:val="28"/>
          <w:szCs w:val="28"/>
        </w:rPr>
        <w:t>.</w:t>
      </w:r>
      <w:proofErr w:type="gramEnd"/>
      <w:r w:rsidRPr="002E6BC7">
        <w:rPr>
          <w:color w:val="000000"/>
          <w:sz w:val="28"/>
          <w:szCs w:val="28"/>
        </w:rPr>
        <w:t xml:space="preserve"> </w:t>
      </w:r>
      <w:proofErr w:type="gramStart"/>
      <w:r w:rsidRPr="002E6BC7">
        <w:rPr>
          <w:color w:val="000000"/>
          <w:sz w:val="28"/>
          <w:szCs w:val="28"/>
        </w:rPr>
        <w:t>г</w:t>
      </w:r>
      <w:proofErr w:type="gramEnd"/>
      <w:r w:rsidRPr="002E6BC7">
        <w:rPr>
          <w:color w:val="000000"/>
          <w:sz w:val="28"/>
          <w:szCs w:val="28"/>
        </w:rPr>
        <w:t>рн;</w:t>
      </w:r>
    </w:p>
    <w:p w:rsidR="00115643" w:rsidRPr="004C587B" w:rsidRDefault="00115643" w:rsidP="00115643">
      <w:pPr>
        <w:pStyle w:val="a3"/>
        <w:spacing w:before="0" w:beforeAutospacing="0" w:after="150" w:afterAutospacing="0"/>
        <w:jc w:val="both"/>
        <w:rPr>
          <w:color w:val="000000" w:themeColor="text1"/>
          <w:sz w:val="28"/>
          <w:szCs w:val="28"/>
        </w:rPr>
      </w:pPr>
      <w:r w:rsidRPr="002E6BC7">
        <w:rPr>
          <w:rStyle w:val="a4"/>
          <w:b w:val="0"/>
          <w:color w:val="000000"/>
          <w:sz w:val="28"/>
          <w:szCs w:val="28"/>
        </w:rPr>
        <w:t>5)</w:t>
      </w:r>
      <w:r w:rsidRPr="002E6BC7">
        <w:rPr>
          <w:color w:val="000000"/>
          <w:sz w:val="28"/>
          <w:szCs w:val="28"/>
        </w:rPr>
        <w:t xml:space="preserve"> у власності є транспортний засіб, що </w:t>
      </w:r>
      <w:proofErr w:type="gramStart"/>
      <w:r w:rsidRPr="002E6BC7">
        <w:rPr>
          <w:color w:val="000000"/>
          <w:sz w:val="28"/>
          <w:szCs w:val="28"/>
        </w:rPr>
        <w:t>п</w:t>
      </w:r>
      <w:proofErr w:type="gramEnd"/>
      <w:r w:rsidRPr="002E6BC7">
        <w:rPr>
          <w:color w:val="000000"/>
          <w:sz w:val="28"/>
          <w:szCs w:val="28"/>
        </w:rPr>
        <w:t xml:space="preserve">ідлягає державній реєстрації, з року випуску якого минуло менше ніж 5 років (крім мопеда і причепа), та / або </w:t>
      </w:r>
      <w:r w:rsidRPr="004C587B">
        <w:rPr>
          <w:color w:val="000000" w:themeColor="text1"/>
          <w:sz w:val="28"/>
          <w:szCs w:val="28"/>
        </w:rPr>
        <w:t>більше ніж 1 транспортний засіб, що підлягає державній реєстрації, з року випуску якого минуло менше ніж 15 років (крім мопеда і причепа).</w:t>
      </w:r>
      <w:r w:rsidRPr="004C587B">
        <w:rPr>
          <w:color w:val="000000" w:themeColor="text1"/>
          <w:sz w:val="28"/>
          <w:szCs w:val="28"/>
          <w:shd w:val="clear" w:color="auto" w:fill="FFFFFF"/>
        </w:rPr>
        <w:t xml:space="preserve"> При цьому не враховуються мотоцикли, вартість яких на дату набуття права власності не перевищує чотирьох розмі</w:t>
      </w:r>
      <w:proofErr w:type="gramStart"/>
      <w:r w:rsidRPr="004C587B">
        <w:rPr>
          <w:color w:val="000000" w:themeColor="text1"/>
          <w:sz w:val="28"/>
          <w:szCs w:val="28"/>
          <w:shd w:val="clear" w:color="auto" w:fill="FFFFFF"/>
        </w:rPr>
        <w:t>р</w:t>
      </w:r>
      <w:proofErr w:type="gramEnd"/>
      <w:r w:rsidRPr="004C587B">
        <w:rPr>
          <w:color w:val="000000" w:themeColor="text1"/>
          <w:sz w:val="28"/>
          <w:szCs w:val="28"/>
          <w:shd w:val="clear" w:color="auto" w:fill="FFFFFF"/>
        </w:rPr>
        <w:t>ів мінімальної заробітної плати, встановленої на 1 січня року, з якого призначається субсидія</w:t>
      </w:r>
    </w:p>
    <w:p w:rsidR="00115643" w:rsidRPr="0098557A" w:rsidRDefault="00115643" w:rsidP="00115643">
      <w:pPr>
        <w:pStyle w:val="a3"/>
        <w:spacing w:before="0" w:beforeAutospacing="0" w:after="150" w:afterAutospacing="0"/>
        <w:jc w:val="both"/>
        <w:rPr>
          <w:color w:val="000000" w:themeColor="text1"/>
          <w:sz w:val="28"/>
          <w:szCs w:val="28"/>
          <w:lang w:val="uk-UA"/>
        </w:rPr>
      </w:pPr>
      <w:r w:rsidRPr="002E6BC7">
        <w:rPr>
          <w:rStyle w:val="a4"/>
          <w:b w:val="0"/>
          <w:color w:val="000000"/>
          <w:sz w:val="28"/>
          <w:szCs w:val="28"/>
        </w:rPr>
        <w:t>6)</w:t>
      </w:r>
      <w:r w:rsidRPr="002E6BC7">
        <w:rPr>
          <w:color w:val="000000"/>
          <w:sz w:val="28"/>
          <w:szCs w:val="28"/>
        </w:rPr>
        <w:t xml:space="preserve"> у складі домогосподарства або сім’ї члена домогосподарства є особи, що досягли 18-річного віку станом на початок періоду, за який враховуються доходи для призначення житлової субсидії, і в цьому періоді, за інформацією ДФС, Пенсійного фонду України, у них відсутні доходи, які враховуються </w:t>
      </w:r>
      <w:proofErr w:type="gramStart"/>
      <w:r w:rsidRPr="0098557A">
        <w:rPr>
          <w:color w:val="000000" w:themeColor="text1"/>
          <w:sz w:val="28"/>
          <w:szCs w:val="28"/>
        </w:rPr>
        <w:t>п</w:t>
      </w:r>
      <w:proofErr w:type="gramEnd"/>
      <w:r w:rsidRPr="0098557A">
        <w:rPr>
          <w:color w:val="000000" w:themeColor="text1"/>
          <w:sz w:val="28"/>
          <w:szCs w:val="28"/>
        </w:rPr>
        <w:t>ід час призначення житлової субсидії</w:t>
      </w:r>
      <w:r w:rsidRPr="0098557A">
        <w:rPr>
          <w:color w:val="000000" w:themeColor="text1"/>
          <w:sz w:val="28"/>
          <w:szCs w:val="28"/>
          <w:lang w:val="uk-UA"/>
        </w:rPr>
        <w:t xml:space="preserve"> і </w:t>
      </w:r>
      <w:r w:rsidRPr="0098557A">
        <w:rPr>
          <w:color w:val="000000" w:themeColor="text1"/>
          <w:sz w:val="28"/>
          <w:szCs w:val="28"/>
          <w:shd w:val="clear" w:color="auto" w:fill="FFFFFF"/>
        </w:rPr>
        <w:t xml:space="preserve">такі особи перебували за кордоном сукупно більше 60 днів. До 60-денного періоду перебування за кордоном не включаються дні службового відрядження, лікування, навчання або догляду за дитиною до досягнення нею трирічного віку за кордоном, що </w:t>
      </w:r>
      <w:proofErr w:type="gramStart"/>
      <w:r w:rsidRPr="0098557A">
        <w:rPr>
          <w:color w:val="000000" w:themeColor="text1"/>
          <w:sz w:val="28"/>
          <w:szCs w:val="28"/>
          <w:shd w:val="clear" w:color="auto" w:fill="FFFFFF"/>
        </w:rPr>
        <w:t>п</w:t>
      </w:r>
      <w:proofErr w:type="gramEnd"/>
      <w:r w:rsidRPr="0098557A">
        <w:rPr>
          <w:color w:val="000000" w:themeColor="text1"/>
          <w:sz w:val="28"/>
          <w:szCs w:val="28"/>
          <w:shd w:val="clear" w:color="auto" w:fill="FFFFFF"/>
        </w:rPr>
        <w:t>ідтверджується відповідними документами.</w:t>
      </w:r>
    </w:p>
    <w:p w:rsidR="00115643" w:rsidRDefault="00115643" w:rsidP="00115643">
      <w:pPr>
        <w:pStyle w:val="a3"/>
        <w:spacing w:before="0" w:beforeAutospacing="0" w:after="150" w:afterAutospacing="0"/>
        <w:jc w:val="both"/>
        <w:rPr>
          <w:color w:val="000000"/>
          <w:sz w:val="28"/>
          <w:szCs w:val="28"/>
          <w:lang w:val="uk-UA"/>
        </w:rPr>
      </w:pPr>
      <w:r w:rsidRPr="002E6BC7">
        <w:rPr>
          <w:rStyle w:val="a4"/>
          <w:b w:val="0"/>
          <w:color w:val="000000"/>
          <w:sz w:val="28"/>
          <w:szCs w:val="28"/>
        </w:rPr>
        <w:t>7)</w:t>
      </w:r>
      <w:r w:rsidRPr="002E6BC7">
        <w:rPr>
          <w:color w:val="000000"/>
          <w:sz w:val="28"/>
          <w:szCs w:val="28"/>
        </w:rPr>
        <w:t xml:space="preserve"> громадянин не повернув надміру перераховану (виплачену) суму житлової субсидії за попередні періоди її одержання на вимогу структурного </w:t>
      </w:r>
      <w:proofErr w:type="gramStart"/>
      <w:r w:rsidRPr="002E6BC7">
        <w:rPr>
          <w:color w:val="000000"/>
          <w:sz w:val="28"/>
          <w:szCs w:val="28"/>
        </w:rPr>
        <w:t>п</w:t>
      </w:r>
      <w:proofErr w:type="gramEnd"/>
      <w:r w:rsidRPr="002E6BC7">
        <w:rPr>
          <w:color w:val="000000"/>
          <w:sz w:val="28"/>
          <w:szCs w:val="28"/>
        </w:rPr>
        <w:t>ідрозділу з питань соціального захисту населення</w:t>
      </w:r>
      <w:r>
        <w:rPr>
          <w:color w:val="000000"/>
          <w:sz w:val="28"/>
          <w:szCs w:val="28"/>
          <w:lang w:val="uk-UA"/>
        </w:rPr>
        <w:t>;</w:t>
      </w:r>
    </w:p>
    <w:p w:rsidR="00115643" w:rsidRPr="002E6BC7" w:rsidRDefault="00115643" w:rsidP="00115643">
      <w:pPr>
        <w:pStyle w:val="a3"/>
        <w:spacing w:before="0" w:beforeAutospacing="0" w:after="150" w:afterAutospacing="0"/>
        <w:jc w:val="both"/>
        <w:rPr>
          <w:color w:val="000000"/>
          <w:sz w:val="28"/>
          <w:szCs w:val="28"/>
        </w:rPr>
      </w:pPr>
      <w:r w:rsidRPr="004C587B">
        <w:rPr>
          <w:rStyle w:val="a4"/>
          <w:b w:val="0"/>
          <w:color w:val="000000"/>
          <w:sz w:val="28"/>
          <w:szCs w:val="28"/>
          <w:lang w:val="uk-UA"/>
        </w:rPr>
        <w:t>8)</w:t>
      </w:r>
      <w:r w:rsidRPr="002E6BC7">
        <w:rPr>
          <w:color w:val="000000"/>
          <w:sz w:val="28"/>
          <w:szCs w:val="28"/>
        </w:rPr>
        <w:t> </w:t>
      </w:r>
      <w:r w:rsidRPr="004C587B">
        <w:rPr>
          <w:color w:val="000000"/>
          <w:sz w:val="28"/>
          <w:szCs w:val="28"/>
          <w:lang w:val="uk-UA"/>
        </w:rPr>
        <w:t xml:space="preserve">у разі отримання від підприємств – надавачів послуг інформації про наявність простроченої понад три місяці заборгованості з оплати послуг, загальна сума якої перевищує </w:t>
      </w:r>
      <w:r>
        <w:rPr>
          <w:color w:val="000000"/>
          <w:sz w:val="28"/>
          <w:szCs w:val="28"/>
          <w:lang w:val="uk-UA"/>
        </w:rPr>
        <w:t>сорок</w:t>
      </w:r>
      <w:r w:rsidRPr="004C587B">
        <w:rPr>
          <w:color w:val="000000"/>
          <w:sz w:val="28"/>
          <w:szCs w:val="28"/>
          <w:lang w:val="uk-UA"/>
        </w:rPr>
        <w:t xml:space="preserve"> неоподатковуваних мінімумів доходів громадян</w:t>
      </w:r>
      <w:r>
        <w:rPr>
          <w:color w:val="000000"/>
          <w:sz w:val="28"/>
          <w:szCs w:val="28"/>
          <w:lang w:val="uk-UA"/>
        </w:rPr>
        <w:t xml:space="preserve"> (680 грн)</w:t>
      </w:r>
      <w:r w:rsidRPr="004C587B">
        <w:rPr>
          <w:color w:val="000000"/>
          <w:sz w:val="28"/>
          <w:szCs w:val="28"/>
          <w:lang w:val="uk-UA"/>
        </w:rPr>
        <w:t xml:space="preserve">. </w:t>
      </w:r>
      <w:r w:rsidRPr="002E6BC7">
        <w:rPr>
          <w:color w:val="000000"/>
          <w:sz w:val="28"/>
          <w:szCs w:val="28"/>
        </w:rPr>
        <w:t xml:space="preserve">Житлова субсидія у такому випадку призначається з початку опалювального (неопалювального) сезону за умови документального </w:t>
      </w:r>
      <w:proofErr w:type="gramStart"/>
      <w:r w:rsidRPr="002E6BC7">
        <w:rPr>
          <w:color w:val="000000"/>
          <w:sz w:val="28"/>
          <w:szCs w:val="28"/>
        </w:rPr>
        <w:t>п</w:t>
      </w:r>
      <w:proofErr w:type="gramEnd"/>
      <w:r w:rsidRPr="002E6BC7">
        <w:rPr>
          <w:color w:val="000000"/>
          <w:sz w:val="28"/>
          <w:szCs w:val="28"/>
        </w:rPr>
        <w:t>ідтвердження сплати заборгованості або укладення договору про її реструктуризацію, або оскарження заборгованості в судовому порядку;</w:t>
      </w:r>
    </w:p>
    <w:p w:rsidR="00115643" w:rsidRPr="00B978C9" w:rsidRDefault="00115643" w:rsidP="00115643">
      <w:pPr>
        <w:pStyle w:val="a3"/>
        <w:spacing w:before="0" w:beforeAutospacing="0" w:after="150" w:afterAutospacing="0"/>
        <w:jc w:val="both"/>
        <w:rPr>
          <w:color w:val="000000"/>
          <w:sz w:val="28"/>
          <w:szCs w:val="28"/>
          <w:lang w:val="uk-UA"/>
        </w:rPr>
      </w:pPr>
      <w:r w:rsidRPr="002E6BC7">
        <w:rPr>
          <w:rStyle w:val="a4"/>
          <w:b w:val="0"/>
          <w:color w:val="000000"/>
          <w:sz w:val="28"/>
          <w:szCs w:val="28"/>
        </w:rPr>
        <w:t>9)</w:t>
      </w:r>
      <w:r w:rsidRPr="002E6BC7">
        <w:rPr>
          <w:color w:val="000000"/>
          <w:sz w:val="28"/>
          <w:szCs w:val="28"/>
        </w:rPr>
        <w:t xml:space="preserve"> у складі домогосподарства або у складі сім’ї члена домогосподарства є особи, які, за даними Єдиного реєстру боржників, мають заборгованість </w:t>
      </w:r>
      <w:r>
        <w:rPr>
          <w:color w:val="000000"/>
          <w:sz w:val="28"/>
          <w:szCs w:val="28"/>
          <w:lang w:val="uk-UA"/>
        </w:rPr>
        <w:t>по сплаті аліменті</w:t>
      </w:r>
      <w:proofErr w:type="gramStart"/>
      <w:r>
        <w:rPr>
          <w:color w:val="000000"/>
          <w:sz w:val="28"/>
          <w:szCs w:val="28"/>
          <w:lang w:val="uk-UA"/>
        </w:rPr>
        <w:t>в</w:t>
      </w:r>
      <w:proofErr w:type="gramEnd"/>
      <w:r>
        <w:rPr>
          <w:color w:val="000000"/>
          <w:sz w:val="28"/>
          <w:szCs w:val="28"/>
          <w:lang w:val="uk-UA"/>
        </w:rPr>
        <w:t>;</w:t>
      </w:r>
      <w:r w:rsidRPr="002E6BC7">
        <w:rPr>
          <w:color w:val="000000"/>
          <w:sz w:val="28"/>
          <w:szCs w:val="28"/>
        </w:rPr>
        <w:t xml:space="preserve"> </w:t>
      </w:r>
    </w:p>
    <w:p w:rsidR="00115643" w:rsidRPr="00955F94" w:rsidRDefault="00115643" w:rsidP="00A05694">
      <w:pPr>
        <w:shd w:val="clear" w:color="auto" w:fill="FFFFFF"/>
        <w:spacing w:before="240"/>
        <w:rPr>
          <w:rFonts w:ascii="Times New Roman" w:eastAsia="Times New Roman" w:hAnsi="Times New Roman" w:cs="Times New Roman"/>
          <w:color w:val="000000" w:themeColor="text1"/>
          <w:sz w:val="28"/>
          <w:szCs w:val="28"/>
          <w:lang w:eastAsia="ru-RU"/>
        </w:rPr>
      </w:pPr>
      <w:r w:rsidRPr="00955F94">
        <w:rPr>
          <w:rFonts w:ascii="Times New Roman" w:eastAsia="Times New Roman" w:hAnsi="Times New Roman" w:cs="Times New Roman"/>
          <w:color w:val="000000" w:themeColor="text1"/>
          <w:sz w:val="28"/>
          <w:szCs w:val="28"/>
          <w:lang w:eastAsia="ru-RU"/>
        </w:rPr>
        <w:t>Право на отримання житлових субсидій мають сі</w:t>
      </w:r>
      <w:proofErr w:type="gramStart"/>
      <w:r w:rsidRPr="00955F94">
        <w:rPr>
          <w:rFonts w:ascii="Times New Roman" w:eastAsia="Times New Roman" w:hAnsi="Times New Roman" w:cs="Times New Roman"/>
          <w:color w:val="000000" w:themeColor="text1"/>
          <w:sz w:val="28"/>
          <w:szCs w:val="28"/>
          <w:lang w:eastAsia="ru-RU"/>
        </w:rPr>
        <w:t>м</w:t>
      </w:r>
      <w:proofErr w:type="gramEnd"/>
      <w:r w:rsidRPr="00955F94">
        <w:rPr>
          <w:rFonts w:ascii="Times New Roman" w:eastAsia="Times New Roman" w:hAnsi="Times New Roman" w:cs="Times New Roman"/>
          <w:color w:val="000000" w:themeColor="text1"/>
          <w:sz w:val="28"/>
          <w:szCs w:val="28"/>
          <w:lang w:eastAsia="ru-RU"/>
        </w:rPr>
        <w:t>'ї, у яких плата за житлово-комунальні послуги більше визначеного для них обов’язкового платежу.</w:t>
      </w:r>
    </w:p>
    <w:p w:rsidR="00115643" w:rsidRPr="00A05694" w:rsidRDefault="00115643" w:rsidP="00A05694">
      <w:pPr>
        <w:shd w:val="clear" w:color="auto" w:fill="FFFFFF"/>
        <w:spacing w:before="240" w:after="240"/>
        <w:rPr>
          <w:rFonts w:ascii="Times New Roman" w:eastAsia="Times New Roman" w:hAnsi="Times New Roman" w:cs="Times New Roman"/>
          <w:color w:val="000000" w:themeColor="text1"/>
          <w:sz w:val="28"/>
          <w:szCs w:val="28"/>
          <w:lang w:val="uk-UA" w:eastAsia="ru-RU"/>
        </w:rPr>
      </w:pPr>
      <w:r w:rsidRPr="00955F94">
        <w:rPr>
          <w:rFonts w:ascii="Times New Roman" w:eastAsia="Times New Roman" w:hAnsi="Times New Roman" w:cs="Times New Roman"/>
          <w:color w:val="000000" w:themeColor="text1"/>
          <w:sz w:val="28"/>
          <w:szCs w:val="28"/>
          <w:lang w:eastAsia="ru-RU"/>
        </w:rPr>
        <w:t>Обов’язковий відсоток платежу розраховується індивідуально для кожної сім’ї за встановленою формулою і залежить виключно від доході</w:t>
      </w:r>
      <w:proofErr w:type="gramStart"/>
      <w:r w:rsidRPr="00955F94">
        <w:rPr>
          <w:rFonts w:ascii="Times New Roman" w:eastAsia="Times New Roman" w:hAnsi="Times New Roman" w:cs="Times New Roman"/>
          <w:color w:val="000000" w:themeColor="text1"/>
          <w:sz w:val="28"/>
          <w:szCs w:val="28"/>
          <w:lang w:eastAsia="ru-RU"/>
        </w:rPr>
        <w:t>в</w:t>
      </w:r>
      <w:proofErr w:type="gramEnd"/>
      <w:r w:rsidRPr="00955F94">
        <w:rPr>
          <w:rFonts w:ascii="Times New Roman" w:eastAsia="Times New Roman" w:hAnsi="Times New Roman" w:cs="Times New Roman"/>
          <w:color w:val="000000" w:themeColor="text1"/>
          <w:sz w:val="28"/>
          <w:szCs w:val="28"/>
          <w:lang w:eastAsia="ru-RU"/>
        </w:rPr>
        <w:t xml:space="preserve"> сім’ї</w:t>
      </w:r>
      <w:r w:rsidRPr="00B978C9">
        <w:rPr>
          <w:rFonts w:ascii="Times New Roman" w:eastAsia="Times New Roman" w:hAnsi="Times New Roman" w:cs="Times New Roman"/>
          <w:color w:val="000000" w:themeColor="text1"/>
          <w:sz w:val="28"/>
          <w:szCs w:val="28"/>
          <w:lang w:val="uk-UA" w:eastAsia="ru-RU"/>
        </w:rPr>
        <w:t>.</w:t>
      </w:r>
    </w:p>
    <w:p w:rsidR="00115643" w:rsidRPr="00D36D06" w:rsidRDefault="00115643" w:rsidP="00A05694">
      <w:pPr>
        <w:pStyle w:val="a3"/>
        <w:shd w:val="clear" w:color="auto" w:fill="FFFFFF"/>
        <w:spacing w:before="0" w:beforeAutospacing="0" w:after="300" w:afterAutospacing="0"/>
        <w:ind w:firstLine="567"/>
        <w:jc w:val="both"/>
        <w:rPr>
          <w:color w:val="000000" w:themeColor="text1"/>
          <w:sz w:val="28"/>
          <w:szCs w:val="28"/>
        </w:rPr>
      </w:pPr>
      <w:r>
        <w:rPr>
          <w:color w:val="000000" w:themeColor="text1"/>
          <w:sz w:val="28"/>
          <w:szCs w:val="28"/>
          <w:lang w:val="uk-UA"/>
        </w:rPr>
        <w:lastRenderedPageBreak/>
        <w:t>Д</w:t>
      </w:r>
      <w:r w:rsidRPr="00D36D06">
        <w:rPr>
          <w:color w:val="000000" w:themeColor="text1"/>
          <w:sz w:val="28"/>
          <w:szCs w:val="28"/>
        </w:rPr>
        <w:t>ля оформлення субсидії необхідно подати два документи - заяву та декларацію про майновий стан і доходи.</w:t>
      </w:r>
    </w:p>
    <w:p w:rsidR="00115643" w:rsidRPr="00446058" w:rsidRDefault="00115643" w:rsidP="00A05694">
      <w:pPr>
        <w:spacing w:after="150"/>
        <w:rPr>
          <w:rFonts w:ascii="Times New Roman" w:eastAsia="Times New Roman" w:hAnsi="Times New Roman" w:cs="Times New Roman"/>
          <w:color w:val="000000" w:themeColor="text1"/>
          <w:sz w:val="28"/>
          <w:szCs w:val="28"/>
          <w:lang w:eastAsia="ru-RU"/>
        </w:rPr>
      </w:pPr>
      <w:r w:rsidRPr="00446058">
        <w:rPr>
          <w:rFonts w:ascii="Times New Roman" w:eastAsia="Times New Roman" w:hAnsi="Times New Roman" w:cs="Times New Roman"/>
          <w:iCs/>
          <w:color w:val="000000" w:themeColor="text1"/>
          <w:sz w:val="28"/>
          <w:szCs w:val="28"/>
          <w:lang w:eastAsia="ru-RU"/>
        </w:rPr>
        <w:t>Субсидія розраховується двічі на </w:t>
      </w:r>
      <w:proofErr w:type="gramStart"/>
      <w:r w:rsidRPr="00446058">
        <w:rPr>
          <w:rFonts w:ascii="Times New Roman" w:eastAsia="Times New Roman" w:hAnsi="Times New Roman" w:cs="Times New Roman"/>
          <w:iCs/>
          <w:color w:val="000000" w:themeColor="text1"/>
          <w:sz w:val="28"/>
          <w:szCs w:val="28"/>
          <w:lang w:eastAsia="ru-RU"/>
        </w:rPr>
        <w:t>р</w:t>
      </w:r>
      <w:proofErr w:type="gramEnd"/>
      <w:r w:rsidRPr="00446058">
        <w:rPr>
          <w:rFonts w:ascii="Times New Roman" w:eastAsia="Times New Roman" w:hAnsi="Times New Roman" w:cs="Times New Roman"/>
          <w:iCs/>
          <w:color w:val="000000" w:themeColor="text1"/>
          <w:sz w:val="28"/>
          <w:szCs w:val="28"/>
          <w:lang w:eastAsia="ru-RU"/>
        </w:rPr>
        <w:t>ік: на неопалювальний та опалювальний сезони.</w:t>
      </w:r>
    </w:p>
    <w:p w:rsidR="00115643" w:rsidRPr="00446058" w:rsidRDefault="00115643" w:rsidP="00A05694">
      <w:pPr>
        <w:spacing w:after="150"/>
        <w:rPr>
          <w:rFonts w:ascii="Times New Roman" w:eastAsia="Times New Roman" w:hAnsi="Times New Roman" w:cs="Times New Roman"/>
          <w:color w:val="000000" w:themeColor="text1"/>
          <w:sz w:val="28"/>
          <w:szCs w:val="28"/>
          <w:lang w:eastAsia="ru-RU"/>
        </w:rPr>
      </w:pPr>
      <w:r w:rsidRPr="00446058">
        <w:rPr>
          <w:rFonts w:ascii="Times New Roman" w:eastAsia="Times New Roman" w:hAnsi="Times New Roman" w:cs="Times New Roman"/>
          <w:iCs/>
          <w:color w:val="000000" w:themeColor="text1"/>
          <w:sz w:val="28"/>
          <w:szCs w:val="28"/>
          <w:lang w:eastAsia="ru-RU"/>
        </w:rPr>
        <w:t>Для розрахунку розміру субсидії враховуються доходи:</w:t>
      </w:r>
    </w:p>
    <w:p w:rsidR="00115643" w:rsidRPr="00446058" w:rsidRDefault="00115643" w:rsidP="00115643">
      <w:pPr>
        <w:numPr>
          <w:ilvl w:val="0"/>
          <w:numId w:val="4"/>
        </w:numPr>
        <w:spacing w:before="100" w:beforeAutospacing="1" w:after="100" w:afterAutospacing="1"/>
        <w:ind w:left="300"/>
        <w:rPr>
          <w:rFonts w:ascii="Times New Roman" w:eastAsia="Times New Roman" w:hAnsi="Times New Roman" w:cs="Times New Roman"/>
          <w:color w:val="000000" w:themeColor="text1"/>
          <w:sz w:val="28"/>
          <w:szCs w:val="28"/>
          <w:lang w:eastAsia="ru-RU"/>
        </w:rPr>
      </w:pPr>
      <w:r w:rsidRPr="00446058">
        <w:rPr>
          <w:rFonts w:ascii="Times New Roman" w:eastAsia="Times New Roman" w:hAnsi="Times New Roman" w:cs="Times New Roman"/>
          <w:iCs/>
          <w:color w:val="000000" w:themeColor="text1"/>
          <w:sz w:val="28"/>
          <w:szCs w:val="28"/>
          <w:lang w:eastAsia="ru-RU"/>
        </w:rPr>
        <w:t>за III та IV квартали попереднього року — коли субсидія призначається з початку неопалювального сезону (травень);</w:t>
      </w:r>
    </w:p>
    <w:p w:rsidR="00115643" w:rsidRPr="00446058" w:rsidRDefault="00115643" w:rsidP="00115643">
      <w:pPr>
        <w:numPr>
          <w:ilvl w:val="0"/>
          <w:numId w:val="4"/>
        </w:numPr>
        <w:spacing w:before="100" w:beforeAutospacing="1" w:after="100" w:afterAutospacing="1"/>
        <w:ind w:left="300"/>
        <w:rPr>
          <w:rFonts w:ascii="Times New Roman" w:eastAsia="Times New Roman" w:hAnsi="Times New Roman" w:cs="Times New Roman"/>
          <w:color w:val="000000" w:themeColor="text1"/>
          <w:sz w:val="28"/>
          <w:szCs w:val="28"/>
          <w:lang w:eastAsia="ru-RU"/>
        </w:rPr>
      </w:pPr>
      <w:r w:rsidRPr="00446058">
        <w:rPr>
          <w:rFonts w:ascii="Times New Roman" w:eastAsia="Times New Roman" w:hAnsi="Times New Roman" w:cs="Times New Roman"/>
          <w:iCs/>
          <w:color w:val="000000" w:themeColor="text1"/>
          <w:sz w:val="28"/>
          <w:szCs w:val="28"/>
          <w:lang w:eastAsia="ru-RU"/>
        </w:rPr>
        <w:t xml:space="preserve">за I та II квартали </w:t>
      </w:r>
      <w:proofErr w:type="gramStart"/>
      <w:r w:rsidRPr="00446058">
        <w:rPr>
          <w:rFonts w:ascii="Times New Roman" w:eastAsia="Times New Roman" w:hAnsi="Times New Roman" w:cs="Times New Roman"/>
          <w:iCs/>
          <w:color w:val="000000" w:themeColor="text1"/>
          <w:sz w:val="28"/>
          <w:szCs w:val="28"/>
          <w:lang w:eastAsia="ru-RU"/>
        </w:rPr>
        <w:t>поточного</w:t>
      </w:r>
      <w:proofErr w:type="gramEnd"/>
      <w:r w:rsidRPr="00446058">
        <w:rPr>
          <w:rFonts w:ascii="Times New Roman" w:eastAsia="Times New Roman" w:hAnsi="Times New Roman" w:cs="Times New Roman"/>
          <w:iCs/>
          <w:color w:val="000000" w:themeColor="text1"/>
          <w:sz w:val="28"/>
          <w:szCs w:val="28"/>
          <w:lang w:eastAsia="ru-RU"/>
        </w:rPr>
        <w:t xml:space="preserve"> року — коли субсидія призначається з початку опалювального сезону (жовтень);</w:t>
      </w:r>
    </w:p>
    <w:p w:rsidR="00115643" w:rsidRPr="00446058" w:rsidRDefault="00115643" w:rsidP="00115643">
      <w:pPr>
        <w:numPr>
          <w:ilvl w:val="0"/>
          <w:numId w:val="4"/>
        </w:numPr>
        <w:spacing w:before="100" w:beforeAutospacing="1" w:after="100" w:afterAutospacing="1"/>
        <w:ind w:left="300"/>
        <w:rPr>
          <w:rFonts w:ascii="Times New Roman" w:eastAsia="Times New Roman" w:hAnsi="Times New Roman" w:cs="Times New Roman"/>
          <w:color w:val="000000" w:themeColor="text1"/>
          <w:sz w:val="28"/>
          <w:szCs w:val="28"/>
          <w:lang w:eastAsia="ru-RU"/>
        </w:rPr>
      </w:pPr>
      <w:r w:rsidRPr="00446058">
        <w:rPr>
          <w:rFonts w:ascii="Times New Roman" w:eastAsia="Times New Roman" w:hAnsi="Times New Roman" w:cs="Times New Roman"/>
          <w:iCs/>
          <w:color w:val="000000" w:themeColor="text1"/>
          <w:sz w:val="28"/>
          <w:szCs w:val="28"/>
          <w:lang w:eastAsia="ru-RU"/>
        </w:rPr>
        <w:t xml:space="preserve">за два найближчі квартали до дати звернення, щодо яких наявна інформація </w:t>
      </w:r>
      <w:proofErr w:type="gramStart"/>
      <w:r w:rsidRPr="00446058">
        <w:rPr>
          <w:rFonts w:ascii="Times New Roman" w:eastAsia="Times New Roman" w:hAnsi="Times New Roman" w:cs="Times New Roman"/>
          <w:iCs/>
          <w:color w:val="000000" w:themeColor="text1"/>
          <w:sz w:val="28"/>
          <w:szCs w:val="28"/>
          <w:lang w:eastAsia="ru-RU"/>
        </w:rPr>
        <w:t>про</w:t>
      </w:r>
      <w:proofErr w:type="gramEnd"/>
      <w:r w:rsidRPr="00446058">
        <w:rPr>
          <w:rFonts w:ascii="Times New Roman" w:eastAsia="Times New Roman" w:hAnsi="Times New Roman" w:cs="Times New Roman"/>
          <w:iCs/>
          <w:color w:val="000000" w:themeColor="text1"/>
          <w:sz w:val="28"/>
          <w:szCs w:val="28"/>
          <w:lang w:eastAsia="ru-RU"/>
        </w:rPr>
        <w:t xml:space="preserve"> доходи від податкової служби — коли субсидія призначається не з початку опалювального (неопалювального) сезону. Наприклад, якщо людина звернулась за субсидією у грудні, то враховуватимуться її доходи за II та III квартали </w:t>
      </w:r>
      <w:proofErr w:type="gramStart"/>
      <w:r w:rsidRPr="00446058">
        <w:rPr>
          <w:rFonts w:ascii="Times New Roman" w:eastAsia="Times New Roman" w:hAnsi="Times New Roman" w:cs="Times New Roman"/>
          <w:iCs/>
          <w:color w:val="000000" w:themeColor="text1"/>
          <w:sz w:val="28"/>
          <w:szCs w:val="28"/>
          <w:lang w:eastAsia="ru-RU"/>
        </w:rPr>
        <w:t>поточного</w:t>
      </w:r>
      <w:proofErr w:type="gramEnd"/>
      <w:r w:rsidRPr="00446058">
        <w:rPr>
          <w:rFonts w:ascii="Times New Roman" w:eastAsia="Times New Roman" w:hAnsi="Times New Roman" w:cs="Times New Roman"/>
          <w:iCs/>
          <w:color w:val="000000" w:themeColor="text1"/>
          <w:sz w:val="28"/>
          <w:szCs w:val="28"/>
          <w:lang w:eastAsia="ru-RU"/>
        </w:rPr>
        <w:t xml:space="preserve"> року.</w:t>
      </w:r>
    </w:p>
    <w:p w:rsidR="00115643" w:rsidRPr="00D36D06" w:rsidRDefault="00115643" w:rsidP="00115643">
      <w:pPr>
        <w:shd w:val="clear" w:color="auto" w:fill="FFFFFF"/>
        <w:spacing w:after="150" w:line="360" w:lineRule="atLeast"/>
        <w:ind w:left="720" w:firstLine="0"/>
        <w:jc w:val="left"/>
        <w:rPr>
          <w:rFonts w:ascii="Times New Roman" w:eastAsia="Times New Roman" w:hAnsi="Times New Roman" w:cs="Times New Roman"/>
          <w:color w:val="000000" w:themeColor="text1"/>
          <w:sz w:val="28"/>
          <w:szCs w:val="28"/>
          <w:lang w:eastAsia="ru-RU"/>
        </w:rPr>
      </w:pPr>
      <w:r w:rsidRPr="00D36D06">
        <w:rPr>
          <w:rFonts w:ascii="Times New Roman" w:eastAsia="Times New Roman" w:hAnsi="Times New Roman" w:cs="Times New Roman"/>
          <w:color w:val="000000" w:themeColor="text1"/>
          <w:sz w:val="28"/>
          <w:szCs w:val="28"/>
          <w:lang w:eastAsia="ru-RU"/>
        </w:rPr>
        <w:t>Розмі</w:t>
      </w:r>
      <w:proofErr w:type="gramStart"/>
      <w:r w:rsidRPr="00D36D06">
        <w:rPr>
          <w:rFonts w:ascii="Times New Roman" w:eastAsia="Times New Roman" w:hAnsi="Times New Roman" w:cs="Times New Roman"/>
          <w:color w:val="000000" w:themeColor="text1"/>
          <w:sz w:val="28"/>
          <w:szCs w:val="28"/>
          <w:lang w:eastAsia="ru-RU"/>
        </w:rPr>
        <w:t>р</w:t>
      </w:r>
      <w:proofErr w:type="gramEnd"/>
      <w:r w:rsidRPr="00D36D06">
        <w:rPr>
          <w:rFonts w:ascii="Times New Roman" w:eastAsia="Times New Roman" w:hAnsi="Times New Roman" w:cs="Times New Roman"/>
          <w:color w:val="000000" w:themeColor="text1"/>
          <w:sz w:val="28"/>
          <w:szCs w:val="28"/>
          <w:lang w:eastAsia="ru-RU"/>
        </w:rPr>
        <w:t xml:space="preserve"> пенсії враховується:</w:t>
      </w:r>
    </w:p>
    <w:p w:rsidR="00115643" w:rsidRPr="00D36D06" w:rsidRDefault="00115643" w:rsidP="00A05694">
      <w:pPr>
        <w:numPr>
          <w:ilvl w:val="0"/>
          <w:numId w:val="7"/>
        </w:numPr>
        <w:shd w:val="clear" w:color="auto" w:fill="FFFFFF"/>
        <w:tabs>
          <w:tab w:val="clear" w:pos="720"/>
          <w:tab w:val="num" w:pos="284"/>
        </w:tabs>
        <w:ind w:left="284" w:hanging="284"/>
        <w:rPr>
          <w:rFonts w:ascii="Times New Roman" w:eastAsia="Times New Roman" w:hAnsi="Times New Roman" w:cs="Times New Roman"/>
          <w:color w:val="000000" w:themeColor="text1"/>
          <w:sz w:val="28"/>
          <w:szCs w:val="28"/>
          <w:lang w:eastAsia="ru-RU"/>
        </w:rPr>
      </w:pPr>
      <w:r w:rsidRPr="00D36D06">
        <w:rPr>
          <w:rFonts w:ascii="Times New Roman" w:eastAsia="Times New Roman" w:hAnsi="Times New Roman" w:cs="Times New Roman"/>
          <w:color w:val="000000" w:themeColor="text1"/>
          <w:sz w:val="28"/>
          <w:szCs w:val="28"/>
          <w:lang w:eastAsia="ru-RU"/>
        </w:rPr>
        <w:t xml:space="preserve">за серпень </w:t>
      </w:r>
      <w:proofErr w:type="gramStart"/>
      <w:r w:rsidRPr="00D36D06">
        <w:rPr>
          <w:rFonts w:ascii="Times New Roman" w:eastAsia="Times New Roman" w:hAnsi="Times New Roman" w:cs="Times New Roman"/>
          <w:color w:val="000000" w:themeColor="text1"/>
          <w:sz w:val="28"/>
          <w:szCs w:val="28"/>
          <w:lang w:eastAsia="ru-RU"/>
        </w:rPr>
        <w:t>поточного</w:t>
      </w:r>
      <w:proofErr w:type="gramEnd"/>
      <w:r w:rsidRPr="00D36D06">
        <w:rPr>
          <w:rFonts w:ascii="Times New Roman" w:eastAsia="Times New Roman" w:hAnsi="Times New Roman" w:cs="Times New Roman"/>
          <w:color w:val="000000" w:themeColor="text1"/>
          <w:sz w:val="28"/>
          <w:szCs w:val="28"/>
          <w:lang w:eastAsia="ru-RU"/>
        </w:rPr>
        <w:t xml:space="preserve"> року – при призначенні з початку опалювального сезону;</w:t>
      </w:r>
    </w:p>
    <w:p w:rsidR="00115643" w:rsidRPr="00D36D06" w:rsidRDefault="00115643" w:rsidP="00A05694">
      <w:pPr>
        <w:numPr>
          <w:ilvl w:val="0"/>
          <w:numId w:val="7"/>
        </w:numPr>
        <w:shd w:val="clear" w:color="auto" w:fill="FFFFFF"/>
        <w:ind w:left="284" w:hanging="284"/>
        <w:rPr>
          <w:rFonts w:ascii="Times New Roman" w:eastAsia="Times New Roman" w:hAnsi="Times New Roman" w:cs="Times New Roman"/>
          <w:color w:val="000000" w:themeColor="text1"/>
          <w:sz w:val="28"/>
          <w:szCs w:val="28"/>
          <w:lang w:eastAsia="ru-RU"/>
        </w:rPr>
      </w:pPr>
      <w:r w:rsidRPr="00D36D06">
        <w:rPr>
          <w:rFonts w:ascii="Times New Roman" w:eastAsia="Times New Roman" w:hAnsi="Times New Roman" w:cs="Times New Roman"/>
          <w:color w:val="000000" w:themeColor="text1"/>
          <w:sz w:val="28"/>
          <w:szCs w:val="28"/>
          <w:lang w:eastAsia="ru-RU"/>
        </w:rPr>
        <w:t>за березень поточного рок</w:t>
      </w:r>
      <w:proofErr w:type="gramStart"/>
      <w:r w:rsidRPr="00D36D06">
        <w:rPr>
          <w:rFonts w:ascii="Times New Roman" w:eastAsia="Times New Roman" w:hAnsi="Times New Roman" w:cs="Times New Roman"/>
          <w:color w:val="000000" w:themeColor="text1"/>
          <w:sz w:val="28"/>
          <w:szCs w:val="28"/>
          <w:lang w:eastAsia="ru-RU"/>
        </w:rPr>
        <w:t>у-</w:t>
      </w:r>
      <w:proofErr w:type="gramEnd"/>
      <w:r w:rsidRPr="00D36D06">
        <w:rPr>
          <w:rFonts w:ascii="Times New Roman" w:eastAsia="Times New Roman" w:hAnsi="Times New Roman" w:cs="Times New Roman"/>
          <w:color w:val="000000" w:themeColor="text1"/>
          <w:sz w:val="28"/>
          <w:szCs w:val="28"/>
          <w:lang w:eastAsia="ru-RU"/>
        </w:rPr>
        <w:t xml:space="preserve"> при призначенні з початку неопалювального сезону;</w:t>
      </w:r>
    </w:p>
    <w:p w:rsidR="00115643" w:rsidRPr="00D36D06" w:rsidRDefault="00115643" w:rsidP="00A05694">
      <w:pPr>
        <w:numPr>
          <w:ilvl w:val="0"/>
          <w:numId w:val="7"/>
        </w:numPr>
        <w:shd w:val="clear" w:color="auto" w:fill="FFFFFF"/>
        <w:ind w:left="284" w:hanging="284"/>
        <w:rPr>
          <w:rFonts w:ascii="Times New Roman" w:eastAsia="Times New Roman" w:hAnsi="Times New Roman" w:cs="Times New Roman"/>
          <w:color w:val="000000" w:themeColor="text1"/>
          <w:sz w:val="28"/>
          <w:szCs w:val="28"/>
          <w:lang w:eastAsia="ru-RU"/>
        </w:rPr>
      </w:pPr>
      <w:r w:rsidRPr="00D36D06">
        <w:rPr>
          <w:rFonts w:ascii="Times New Roman" w:eastAsia="Times New Roman" w:hAnsi="Times New Roman" w:cs="Times New Roman"/>
          <w:color w:val="000000" w:themeColor="text1"/>
          <w:sz w:val="28"/>
          <w:szCs w:val="28"/>
          <w:lang w:eastAsia="ru-RU"/>
        </w:rPr>
        <w:t xml:space="preserve">за місяць, що передує місяцю, попередньому до місяця, з якого призначається житлова субсидія – </w:t>
      </w:r>
      <w:proofErr w:type="gramStart"/>
      <w:r w:rsidRPr="00D36D06">
        <w:rPr>
          <w:rFonts w:ascii="Times New Roman" w:eastAsia="Times New Roman" w:hAnsi="Times New Roman" w:cs="Times New Roman"/>
          <w:color w:val="000000" w:themeColor="text1"/>
          <w:sz w:val="28"/>
          <w:szCs w:val="28"/>
          <w:lang w:eastAsia="ru-RU"/>
        </w:rPr>
        <w:t>у</w:t>
      </w:r>
      <w:proofErr w:type="gramEnd"/>
      <w:r w:rsidRPr="00D36D06">
        <w:rPr>
          <w:rFonts w:ascii="Times New Roman" w:eastAsia="Times New Roman" w:hAnsi="Times New Roman" w:cs="Times New Roman"/>
          <w:color w:val="000000" w:themeColor="text1"/>
          <w:sz w:val="28"/>
          <w:szCs w:val="28"/>
          <w:lang w:eastAsia="ru-RU"/>
        </w:rPr>
        <w:t xml:space="preserve"> разі призначення житлової субсидії не з початку опалювального (неопалювального) сезону.</w:t>
      </w:r>
    </w:p>
    <w:p w:rsidR="00115643" w:rsidRPr="00D36D06" w:rsidRDefault="00115643" w:rsidP="00A05694">
      <w:pPr>
        <w:shd w:val="clear" w:color="auto" w:fill="FFFFFF"/>
        <w:spacing w:before="240" w:after="150" w:line="360" w:lineRule="atLeast"/>
        <w:ind w:left="480" w:firstLine="0"/>
        <w:jc w:val="center"/>
        <w:rPr>
          <w:rFonts w:ascii="Times New Roman" w:eastAsia="Times New Roman" w:hAnsi="Times New Roman" w:cs="Times New Roman"/>
          <w:bCs/>
          <w:color w:val="548DD4" w:themeColor="text2" w:themeTint="99"/>
          <w:sz w:val="28"/>
          <w:szCs w:val="28"/>
          <w:lang w:eastAsia="ru-RU"/>
        </w:rPr>
      </w:pPr>
      <w:r w:rsidRPr="00D36D06">
        <w:rPr>
          <w:rFonts w:ascii="Times New Roman" w:eastAsia="Times New Roman" w:hAnsi="Times New Roman" w:cs="Times New Roman"/>
          <w:bCs/>
          <w:color w:val="548DD4" w:themeColor="text2" w:themeTint="99"/>
          <w:sz w:val="28"/>
          <w:szCs w:val="28"/>
          <w:lang w:eastAsia="ru-RU"/>
        </w:rPr>
        <w:t>Які особливості врахування доході</w:t>
      </w:r>
      <w:proofErr w:type="gramStart"/>
      <w:r w:rsidRPr="00D36D06">
        <w:rPr>
          <w:rFonts w:ascii="Times New Roman" w:eastAsia="Times New Roman" w:hAnsi="Times New Roman" w:cs="Times New Roman"/>
          <w:bCs/>
          <w:color w:val="548DD4" w:themeColor="text2" w:themeTint="99"/>
          <w:sz w:val="28"/>
          <w:szCs w:val="28"/>
          <w:lang w:eastAsia="ru-RU"/>
        </w:rPr>
        <w:t>в</w:t>
      </w:r>
      <w:proofErr w:type="gramEnd"/>
      <w:r w:rsidRPr="00D36D06">
        <w:rPr>
          <w:rFonts w:ascii="Times New Roman" w:eastAsia="Times New Roman" w:hAnsi="Times New Roman" w:cs="Times New Roman"/>
          <w:bCs/>
          <w:color w:val="548DD4" w:themeColor="text2" w:themeTint="99"/>
          <w:sz w:val="28"/>
          <w:szCs w:val="28"/>
          <w:lang w:eastAsia="ru-RU"/>
        </w:rPr>
        <w:t>?</w:t>
      </w:r>
    </w:p>
    <w:p w:rsidR="00115643" w:rsidRPr="00D36D06" w:rsidRDefault="00115643" w:rsidP="00A05694">
      <w:pPr>
        <w:shd w:val="clear" w:color="auto" w:fill="FFFFFF"/>
        <w:rPr>
          <w:rFonts w:ascii="Times New Roman" w:eastAsia="Times New Roman" w:hAnsi="Times New Roman" w:cs="Times New Roman"/>
          <w:color w:val="000000" w:themeColor="text1"/>
          <w:sz w:val="28"/>
          <w:szCs w:val="28"/>
          <w:lang w:eastAsia="ru-RU"/>
        </w:rPr>
      </w:pPr>
      <w:r w:rsidRPr="00D36D06">
        <w:rPr>
          <w:rFonts w:ascii="Times New Roman" w:eastAsia="Times New Roman" w:hAnsi="Times New Roman" w:cs="Times New Roman"/>
          <w:color w:val="000000" w:themeColor="text1"/>
          <w:sz w:val="28"/>
          <w:szCs w:val="28"/>
          <w:lang w:eastAsia="ru-RU"/>
        </w:rPr>
        <w:t xml:space="preserve">Для фізичних осіб - </w:t>
      </w:r>
      <w:proofErr w:type="gramStart"/>
      <w:r w:rsidRPr="00D36D06">
        <w:rPr>
          <w:rFonts w:ascii="Times New Roman" w:eastAsia="Times New Roman" w:hAnsi="Times New Roman" w:cs="Times New Roman"/>
          <w:color w:val="000000" w:themeColor="text1"/>
          <w:sz w:val="28"/>
          <w:szCs w:val="28"/>
          <w:lang w:eastAsia="ru-RU"/>
        </w:rPr>
        <w:t>п</w:t>
      </w:r>
      <w:proofErr w:type="gramEnd"/>
      <w:r w:rsidRPr="00D36D06">
        <w:rPr>
          <w:rFonts w:ascii="Times New Roman" w:eastAsia="Times New Roman" w:hAnsi="Times New Roman" w:cs="Times New Roman"/>
          <w:color w:val="000000" w:themeColor="text1"/>
          <w:sz w:val="28"/>
          <w:szCs w:val="28"/>
          <w:lang w:eastAsia="ru-RU"/>
        </w:rPr>
        <w:t>ідприємців, які обрали спрощену систему оподаткування, незалежно від отриманих (неотриманих) доходів до сукупного доходу за кожний місяць враховується дохід, обчислений у таких розмірах мінімальної заробітної плати станом на кінець періоду, за який враховуються доходи:</w:t>
      </w:r>
    </w:p>
    <w:p w:rsidR="00115643" w:rsidRPr="00D36D06" w:rsidRDefault="00115643" w:rsidP="00A05694">
      <w:pPr>
        <w:numPr>
          <w:ilvl w:val="0"/>
          <w:numId w:val="8"/>
        </w:numPr>
        <w:shd w:val="clear" w:color="auto" w:fill="FFFFFF"/>
        <w:ind w:left="284" w:hanging="284"/>
        <w:rPr>
          <w:rFonts w:ascii="Times New Roman" w:eastAsia="Times New Roman" w:hAnsi="Times New Roman" w:cs="Times New Roman"/>
          <w:color w:val="000000" w:themeColor="text1"/>
          <w:sz w:val="28"/>
          <w:szCs w:val="28"/>
          <w:lang w:eastAsia="ru-RU"/>
        </w:rPr>
      </w:pPr>
      <w:r w:rsidRPr="00D36D06">
        <w:rPr>
          <w:rFonts w:ascii="Times New Roman" w:eastAsia="Times New Roman" w:hAnsi="Times New Roman" w:cs="Times New Roman"/>
          <w:color w:val="000000" w:themeColor="text1"/>
          <w:sz w:val="28"/>
          <w:szCs w:val="28"/>
          <w:lang w:eastAsia="ru-RU"/>
        </w:rPr>
        <w:t>одного розміру мінімальної заробітної плати - для платників єдиного податку першої групи;</w:t>
      </w:r>
    </w:p>
    <w:p w:rsidR="00115643" w:rsidRPr="00D36D06" w:rsidRDefault="00115643" w:rsidP="00A05694">
      <w:pPr>
        <w:numPr>
          <w:ilvl w:val="0"/>
          <w:numId w:val="8"/>
        </w:numPr>
        <w:shd w:val="clear" w:color="auto" w:fill="FFFFFF"/>
        <w:ind w:left="284" w:hanging="284"/>
        <w:rPr>
          <w:rFonts w:ascii="Times New Roman" w:eastAsia="Times New Roman" w:hAnsi="Times New Roman" w:cs="Times New Roman"/>
          <w:color w:val="000000" w:themeColor="text1"/>
          <w:sz w:val="28"/>
          <w:szCs w:val="28"/>
          <w:lang w:eastAsia="ru-RU"/>
        </w:rPr>
      </w:pPr>
      <w:r w:rsidRPr="00D36D06">
        <w:rPr>
          <w:rFonts w:ascii="Times New Roman" w:eastAsia="Times New Roman" w:hAnsi="Times New Roman" w:cs="Times New Roman"/>
          <w:color w:val="000000" w:themeColor="text1"/>
          <w:sz w:val="28"/>
          <w:szCs w:val="28"/>
          <w:lang w:eastAsia="ru-RU"/>
        </w:rPr>
        <w:t>двох розмі</w:t>
      </w:r>
      <w:proofErr w:type="gramStart"/>
      <w:r w:rsidRPr="00D36D06">
        <w:rPr>
          <w:rFonts w:ascii="Times New Roman" w:eastAsia="Times New Roman" w:hAnsi="Times New Roman" w:cs="Times New Roman"/>
          <w:color w:val="000000" w:themeColor="text1"/>
          <w:sz w:val="28"/>
          <w:szCs w:val="28"/>
          <w:lang w:eastAsia="ru-RU"/>
        </w:rPr>
        <w:t>р</w:t>
      </w:r>
      <w:proofErr w:type="gramEnd"/>
      <w:r w:rsidRPr="00D36D06">
        <w:rPr>
          <w:rFonts w:ascii="Times New Roman" w:eastAsia="Times New Roman" w:hAnsi="Times New Roman" w:cs="Times New Roman"/>
          <w:color w:val="000000" w:themeColor="text1"/>
          <w:sz w:val="28"/>
          <w:szCs w:val="28"/>
          <w:lang w:eastAsia="ru-RU"/>
        </w:rPr>
        <w:t>ів мінімальної заробітної плати - для платників єдиного податку другої групи;</w:t>
      </w:r>
    </w:p>
    <w:p w:rsidR="00115643" w:rsidRPr="004C587B" w:rsidRDefault="00115643" w:rsidP="00A05694">
      <w:pPr>
        <w:numPr>
          <w:ilvl w:val="0"/>
          <w:numId w:val="8"/>
        </w:numPr>
        <w:shd w:val="clear" w:color="auto" w:fill="FFFFFF"/>
        <w:ind w:left="284" w:hanging="284"/>
        <w:rPr>
          <w:rFonts w:ascii="Times New Roman" w:eastAsia="Times New Roman" w:hAnsi="Times New Roman" w:cs="Times New Roman"/>
          <w:color w:val="000000" w:themeColor="text1"/>
          <w:sz w:val="28"/>
          <w:szCs w:val="28"/>
          <w:lang w:eastAsia="ru-RU"/>
        </w:rPr>
      </w:pPr>
      <w:r w:rsidRPr="00D36D06">
        <w:rPr>
          <w:rFonts w:ascii="Times New Roman" w:eastAsia="Times New Roman" w:hAnsi="Times New Roman" w:cs="Times New Roman"/>
          <w:color w:val="000000" w:themeColor="text1"/>
          <w:sz w:val="28"/>
          <w:szCs w:val="28"/>
          <w:lang w:eastAsia="ru-RU"/>
        </w:rPr>
        <w:t>трьох розмі</w:t>
      </w:r>
      <w:proofErr w:type="gramStart"/>
      <w:r w:rsidRPr="00D36D06">
        <w:rPr>
          <w:rFonts w:ascii="Times New Roman" w:eastAsia="Times New Roman" w:hAnsi="Times New Roman" w:cs="Times New Roman"/>
          <w:color w:val="000000" w:themeColor="text1"/>
          <w:sz w:val="28"/>
          <w:szCs w:val="28"/>
          <w:lang w:eastAsia="ru-RU"/>
        </w:rPr>
        <w:t>р</w:t>
      </w:r>
      <w:proofErr w:type="gramEnd"/>
      <w:r w:rsidRPr="00D36D06">
        <w:rPr>
          <w:rFonts w:ascii="Times New Roman" w:eastAsia="Times New Roman" w:hAnsi="Times New Roman" w:cs="Times New Roman"/>
          <w:color w:val="000000" w:themeColor="text1"/>
          <w:sz w:val="28"/>
          <w:szCs w:val="28"/>
          <w:lang w:eastAsia="ru-RU"/>
        </w:rPr>
        <w:t>ів мінімальної заробітної плати - для платників єдиного податку третьої групи.</w:t>
      </w:r>
    </w:p>
    <w:p w:rsidR="00115643" w:rsidRPr="004C587B" w:rsidRDefault="00115643" w:rsidP="00A05694">
      <w:pPr>
        <w:shd w:val="clear" w:color="auto" w:fill="FFFFFF"/>
        <w:ind w:left="1392" w:firstLine="0"/>
        <w:rPr>
          <w:rFonts w:ascii="Times New Roman" w:eastAsia="Times New Roman" w:hAnsi="Times New Roman" w:cs="Times New Roman"/>
          <w:color w:val="000000" w:themeColor="text1"/>
          <w:sz w:val="28"/>
          <w:szCs w:val="28"/>
          <w:lang w:eastAsia="ru-RU"/>
        </w:rPr>
      </w:pPr>
    </w:p>
    <w:p w:rsidR="00115643" w:rsidRPr="004C587B" w:rsidRDefault="00115643" w:rsidP="00A05694">
      <w:pPr>
        <w:shd w:val="clear" w:color="auto" w:fill="FFFFFF"/>
        <w:spacing w:after="240"/>
        <w:rPr>
          <w:rFonts w:ascii="Times New Roman" w:eastAsia="Times New Roman" w:hAnsi="Times New Roman" w:cs="Times New Roman"/>
          <w:color w:val="000000" w:themeColor="text1"/>
          <w:sz w:val="28"/>
          <w:szCs w:val="28"/>
          <w:lang w:eastAsia="ru-RU"/>
        </w:rPr>
      </w:pPr>
      <w:r w:rsidRPr="004C587B">
        <w:rPr>
          <w:rFonts w:ascii="Times New Roman" w:hAnsi="Times New Roman" w:cs="Times New Roman"/>
          <w:color w:val="000000" w:themeColor="text1"/>
          <w:sz w:val="28"/>
          <w:szCs w:val="28"/>
        </w:rPr>
        <w:t xml:space="preserve">У разі коли у складі домогосподарства кількість фактично проживаючих зареєстрованих членів домогосподарства є меншою за кількість членів домогосподарства, зареєстрованих у житловому приміщенні (будинку), </w:t>
      </w:r>
      <w:proofErr w:type="gramStart"/>
      <w:r w:rsidRPr="004C587B">
        <w:rPr>
          <w:rFonts w:ascii="Times New Roman" w:hAnsi="Times New Roman" w:cs="Times New Roman"/>
          <w:color w:val="000000" w:themeColor="text1"/>
          <w:sz w:val="28"/>
          <w:szCs w:val="28"/>
        </w:rPr>
        <w:t>соц</w:t>
      </w:r>
      <w:proofErr w:type="gramEnd"/>
      <w:r w:rsidRPr="004C587B">
        <w:rPr>
          <w:rFonts w:ascii="Times New Roman" w:hAnsi="Times New Roman" w:cs="Times New Roman"/>
          <w:color w:val="000000" w:themeColor="text1"/>
          <w:sz w:val="28"/>
          <w:szCs w:val="28"/>
        </w:rPr>
        <w:t xml:space="preserve">іальні норми житла та соціальні нормативи житлово-комунального </w:t>
      </w:r>
      <w:r w:rsidRPr="004C587B">
        <w:rPr>
          <w:rFonts w:ascii="Times New Roman" w:hAnsi="Times New Roman" w:cs="Times New Roman"/>
          <w:color w:val="000000" w:themeColor="text1"/>
          <w:sz w:val="28"/>
          <w:szCs w:val="28"/>
        </w:rPr>
        <w:lastRenderedPageBreak/>
        <w:t>обслуговування розраховуються на фактично проживаючих зареєстрованих за цією адресою членів домогосподарства.</w:t>
      </w:r>
    </w:p>
    <w:p w:rsidR="00115643" w:rsidRDefault="00115643" w:rsidP="00A05694">
      <w:pPr>
        <w:shd w:val="clear" w:color="auto" w:fill="FFFFFF"/>
        <w:spacing w:after="240" w:line="360" w:lineRule="atLeast"/>
        <w:rPr>
          <w:rFonts w:ascii="Times New Roman" w:hAnsi="Times New Roman" w:cs="Times New Roman"/>
          <w:color w:val="000000" w:themeColor="text1"/>
          <w:sz w:val="28"/>
          <w:szCs w:val="28"/>
          <w:lang w:val="uk-UA"/>
        </w:rPr>
      </w:pPr>
      <w:r w:rsidRPr="004C587B">
        <w:rPr>
          <w:rFonts w:ascii="Times New Roman" w:hAnsi="Times New Roman" w:cs="Times New Roman"/>
          <w:color w:val="000000" w:themeColor="text1"/>
          <w:sz w:val="28"/>
          <w:szCs w:val="28"/>
        </w:rPr>
        <w:t xml:space="preserve">Доходи членів домогосподарства, які зареєстровані в житловому приміщенні (будинку), але фактично за цією адресою не проживають, у сукупний дохід домогосподарства не враховуються. </w:t>
      </w:r>
    </w:p>
    <w:p w:rsidR="00115643" w:rsidRDefault="00115643" w:rsidP="00A05694">
      <w:pPr>
        <w:pStyle w:val="rvps2"/>
        <w:shd w:val="clear" w:color="auto" w:fill="FFFFFF"/>
        <w:spacing w:before="0" w:beforeAutospacing="0" w:after="150" w:afterAutospacing="0"/>
        <w:ind w:firstLine="567"/>
        <w:jc w:val="both"/>
        <w:rPr>
          <w:color w:val="000000" w:themeColor="text1"/>
          <w:sz w:val="28"/>
          <w:szCs w:val="28"/>
          <w:lang w:val="uk-UA"/>
        </w:rPr>
      </w:pPr>
      <w:r w:rsidRPr="004C587B">
        <w:rPr>
          <w:color w:val="000000" w:themeColor="text1"/>
          <w:sz w:val="28"/>
          <w:szCs w:val="28"/>
        </w:rPr>
        <w:t>Наявність у членів домогосподарства, які не проживають за зареєстрованим місцем прожива</w:t>
      </w:r>
      <w:r>
        <w:rPr>
          <w:color w:val="000000" w:themeColor="text1"/>
          <w:sz w:val="28"/>
          <w:szCs w:val="28"/>
        </w:rPr>
        <w:t>ння, та у членів їх сімей умов</w:t>
      </w:r>
      <w:r>
        <w:rPr>
          <w:color w:val="000000" w:themeColor="text1"/>
          <w:sz w:val="28"/>
          <w:szCs w:val="28"/>
          <w:lang w:val="uk-UA"/>
        </w:rPr>
        <w:t xml:space="preserve"> майна, транспортних засобів та депозитів </w:t>
      </w:r>
      <w:r w:rsidRPr="004C587B">
        <w:rPr>
          <w:color w:val="000000" w:themeColor="text1"/>
          <w:sz w:val="28"/>
          <w:szCs w:val="28"/>
        </w:rPr>
        <w:t xml:space="preserve">не є перешкодою для застосування </w:t>
      </w:r>
      <w:proofErr w:type="gramStart"/>
      <w:r w:rsidRPr="004C587B">
        <w:rPr>
          <w:color w:val="000000" w:themeColor="text1"/>
          <w:sz w:val="28"/>
          <w:szCs w:val="28"/>
        </w:rPr>
        <w:t>п</w:t>
      </w:r>
      <w:proofErr w:type="gramEnd"/>
      <w:r w:rsidRPr="004C587B">
        <w:rPr>
          <w:color w:val="000000" w:themeColor="text1"/>
          <w:sz w:val="28"/>
          <w:szCs w:val="28"/>
        </w:rPr>
        <w:t>ід час призначення житлової субсидії .</w:t>
      </w:r>
    </w:p>
    <w:p w:rsidR="00115643" w:rsidRPr="00D36D06" w:rsidRDefault="00115643" w:rsidP="00A05694">
      <w:pPr>
        <w:pStyle w:val="a3"/>
        <w:shd w:val="clear" w:color="auto" w:fill="FFFFFF"/>
        <w:spacing w:before="0" w:beforeAutospacing="0" w:after="300" w:afterAutospacing="0"/>
        <w:ind w:firstLine="567"/>
        <w:jc w:val="both"/>
        <w:rPr>
          <w:color w:val="000000" w:themeColor="text1"/>
          <w:sz w:val="28"/>
          <w:szCs w:val="28"/>
        </w:rPr>
      </w:pPr>
      <w:r w:rsidRPr="00D36D06">
        <w:rPr>
          <w:color w:val="000000" w:themeColor="text1"/>
          <w:sz w:val="28"/>
          <w:szCs w:val="28"/>
        </w:rPr>
        <w:t>Подати докум</w:t>
      </w:r>
      <w:r>
        <w:rPr>
          <w:color w:val="000000" w:themeColor="text1"/>
          <w:sz w:val="28"/>
          <w:szCs w:val="28"/>
        </w:rPr>
        <w:t xml:space="preserve">енти </w:t>
      </w:r>
      <w:r>
        <w:rPr>
          <w:sz w:val="28"/>
          <w:szCs w:val="28"/>
          <w:lang w:val="uk-UA"/>
        </w:rPr>
        <w:t xml:space="preserve">для призначення житлової субсидії </w:t>
      </w:r>
      <w:r>
        <w:rPr>
          <w:color w:val="000000" w:themeColor="text1"/>
          <w:sz w:val="28"/>
          <w:szCs w:val="28"/>
        </w:rPr>
        <w:t xml:space="preserve">можна кількома способами: </w:t>
      </w:r>
      <w:r>
        <w:rPr>
          <w:color w:val="000000" w:themeColor="text1"/>
          <w:sz w:val="28"/>
          <w:szCs w:val="28"/>
          <w:lang w:val="uk-UA"/>
        </w:rPr>
        <w:t xml:space="preserve">в Управлінні </w:t>
      </w:r>
      <w:proofErr w:type="gramStart"/>
      <w:r>
        <w:rPr>
          <w:color w:val="000000" w:themeColor="text1"/>
          <w:sz w:val="28"/>
          <w:szCs w:val="28"/>
          <w:lang w:val="uk-UA"/>
        </w:rPr>
        <w:t>соц</w:t>
      </w:r>
      <w:proofErr w:type="gramEnd"/>
      <w:r>
        <w:rPr>
          <w:color w:val="000000" w:themeColor="text1"/>
          <w:sz w:val="28"/>
          <w:szCs w:val="28"/>
          <w:lang w:val="uk-UA"/>
        </w:rPr>
        <w:t>іального захисту населення, надіслати поштою,</w:t>
      </w:r>
      <w:r w:rsidRPr="00D36D06">
        <w:rPr>
          <w:color w:val="000000" w:themeColor="text1"/>
          <w:sz w:val="28"/>
          <w:szCs w:val="28"/>
        </w:rPr>
        <w:t xml:space="preserve"> або ж – скориставшись порталом «Дія».</w:t>
      </w:r>
    </w:p>
    <w:p w:rsidR="00115643" w:rsidRDefault="00115643" w:rsidP="00115643">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Управління</w:t>
      </w:r>
      <w:r w:rsidRPr="0098557A">
        <w:rPr>
          <w:color w:val="000000" w:themeColor="text1"/>
          <w:sz w:val="28"/>
          <w:szCs w:val="28"/>
          <w:lang w:val="uk-UA"/>
        </w:rPr>
        <w:t xml:space="preserve"> </w:t>
      </w:r>
      <w:r w:rsidRPr="0098557A">
        <w:rPr>
          <w:rFonts w:ascii="Times New Roman" w:hAnsi="Times New Roman" w:cs="Times New Roman"/>
          <w:color w:val="000000" w:themeColor="text1"/>
          <w:sz w:val="28"/>
          <w:szCs w:val="28"/>
          <w:lang w:val="uk-UA"/>
        </w:rPr>
        <w:t>соціального захисту населення</w:t>
      </w:r>
      <w:r w:rsidRPr="0098557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розташоване </w:t>
      </w:r>
      <w:r w:rsidRPr="0098557A">
        <w:rPr>
          <w:rFonts w:ascii="Times New Roman" w:eastAsia="Calibri" w:hAnsi="Times New Roman" w:cs="Times New Roman"/>
          <w:sz w:val="28"/>
          <w:szCs w:val="28"/>
        </w:rPr>
        <w:t>за адресою:</w:t>
      </w:r>
      <w:r w:rsidR="00A05694" w:rsidRPr="00A05694">
        <w:rPr>
          <w:rFonts w:ascii="Times New Roman" w:eastAsia="Calibri" w:hAnsi="Times New Roman" w:cs="Times New Roman"/>
          <w:sz w:val="28"/>
          <w:szCs w:val="28"/>
        </w:rPr>
        <w:t xml:space="preserve"> </w:t>
      </w:r>
      <w:r w:rsidR="00A05694">
        <w:rPr>
          <w:rFonts w:ascii="Times New Roman" w:eastAsia="Calibri" w:hAnsi="Times New Roman" w:cs="Times New Roman"/>
          <w:sz w:val="28"/>
          <w:szCs w:val="28"/>
          <w:lang w:val="uk-UA"/>
        </w:rPr>
        <w:t xml:space="preserve">   </w:t>
      </w:r>
      <w:r w:rsidRPr="0098557A">
        <w:rPr>
          <w:rFonts w:ascii="Times New Roman" w:eastAsia="Calibri" w:hAnsi="Times New Roman" w:cs="Times New Roman"/>
          <w:sz w:val="28"/>
          <w:szCs w:val="28"/>
          <w:lang w:val="uk-UA"/>
        </w:rPr>
        <w:t xml:space="preserve"> </w:t>
      </w:r>
      <w:r w:rsidR="00A05694" w:rsidRPr="00A05694">
        <w:rPr>
          <w:rFonts w:ascii="Times New Roman" w:eastAsia="Calibri" w:hAnsi="Times New Roman" w:cs="Times New Roman"/>
          <w:sz w:val="28"/>
          <w:szCs w:val="28"/>
        </w:rPr>
        <w:t xml:space="preserve">м. </w:t>
      </w:r>
      <w:r w:rsidR="00A05694">
        <w:rPr>
          <w:rFonts w:ascii="Times New Roman" w:eastAsia="Calibri" w:hAnsi="Times New Roman" w:cs="Times New Roman"/>
          <w:sz w:val="28"/>
          <w:szCs w:val="28"/>
          <w:lang w:val="uk-UA"/>
        </w:rPr>
        <w:t xml:space="preserve">Київ, </w:t>
      </w:r>
      <w:r w:rsidRPr="0098557A">
        <w:rPr>
          <w:rFonts w:ascii="Times New Roman" w:eastAsia="Calibri" w:hAnsi="Times New Roman" w:cs="Times New Roman"/>
          <w:sz w:val="28"/>
          <w:szCs w:val="28"/>
          <w:lang w:val="uk-UA"/>
        </w:rPr>
        <w:t xml:space="preserve">вул. Маричанська, </w:t>
      </w:r>
      <w:r>
        <w:rPr>
          <w:rFonts w:ascii="Times New Roman" w:eastAsia="Calibri" w:hAnsi="Times New Roman" w:cs="Times New Roman"/>
          <w:sz w:val="28"/>
          <w:szCs w:val="28"/>
          <w:lang w:val="uk-UA"/>
        </w:rPr>
        <w:t>5.</w:t>
      </w:r>
    </w:p>
    <w:p w:rsidR="00115643" w:rsidRDefault="00115643" w:rsidP="00A05694">
      <w:pPr>
        <w:spacing w:before="240" w:after="240"/>
        <w:rPr>
          <w:rFonts w:ascii="Times New Roman" w:eastAsia="Calibri" w:hAnsi="Times New Roman" w:cs="Times New Roman"/>
          <w:sz w:val="28"/>
          <w:szCs w:val="28"/>
          <w:lang w:val="uk-UA"/>
        </w:rPr>
      </w:pPr>
      <w:r w:rsidRPr="002C1413">
        <w:rPr>
          <w:rFonts w:ascii="Times New Roman" w:eastAsia="Calibri" w:hAnsi="Times New Roman" w:cs="Times New Roman"/>
          <w:sz w:val="28"/>
          <w:szCs w:val="28"/>
        </w:rPr>
        <w:t>Графік прийому: понеділок, середа, четвер: з 9.00 год</w:t>
      </w:r>
      <w:r w:rsidRPr="002C1413">
        <w:rPr>
          <w:rFonts w:ascii="Times New Roman" w:eastAsia="Calibri" w:hAnsi="Times New Roman" w:cs="Times New Roman"/>
          <w:sz w:val="28"/>
          <w:szCs w:val="28"/>
          <w:lang w:val="uk-UA"/>
        </w:rPr>
        <w:t xml:space="preserve"> </w:t>
      </w:r>
      <w:r w:rsidRPr="002C1413">
        <w:rPr>
          <w:rFonts w:ascii="Times New Roman" w:eastAsia="Calibri" w:hAnsi="Times New Roman" w:cs="Times New Roman"/>
          <w:sz w:val="28"/>
          <w:szCs w:val="28"/>
        </w:rPr>
        <w:t xml:space="preserve"> до 17.00 год, вівторок: з 9.00 год</w:t>
      </w:r>
      <w:r w:rsidRPr="002C1413">
        <w:rPr>
          <w:rFonts w:ascii="Times New Roman" w:eastAsia="Calibri" w:hAnsi="Times New Roman" w:cs="Times New Roman"/>
          <w:sz w:val="28"/>
          <w:szCs w:val="28"/>
          <w:lang w:val="uk-UA"/>
        </w:rPr>
        <w:t xml:space="preserve"> </w:t>
      </w:r>
      <w:r w:rsidRPr="002C1413">
        <w:rPr>
          <w:rFonts w:ascii="Times New Roman" w:eastAsia="Calibri" w:hAnsi="Times New Roman" w:cs="Times New Roman"/>
          <w:sz w:val="28"/>
          <w:szCs w:val="28"/>
        </w:rPr>
        <w:t xml:space="preserve"> до 13.00 год, перерва з</w:t>
      </w:r>
      <w:r w:rsidRPr="002C1413">
        <w:rPr>
          <w:rFonts w:ascii="Times New Roman" w:eastAsia="Calibri" w:hAnsi="Times New Roman" w:cs="Times New Roman"/>
          <w:sz w:val="28"/>
          <w:szCs w:val="28"/>
          <w:lang w:val="uk-UA"/>
        </w:rPr>
        <w:t xml:space="preserve"> </w:t>
      </w:r>
      <w:r w:rsidRPr="002C1413">
        <w:rPr>
          <w:rFonts w:ascii="Times New Roman" w:eastAsia="Calibri" w:hAnsi="Times New Roman" w:cs="Times New Roman"/>
          <w:sz w:val="28"/>
          <w:szCs w:val="28"/>
        </w:rPr>
        <w:t>13.00 год до 14.00 год</w:t>
      </w:r>
      <w:r w:rsidRPr="002C1413">
        <w:rPr>
          <w:rFonts w:ascii="Times New Roman" w:eastAsia="Calibri" w:hAnsi="Times New Roman" w:cs="Times New Roman"/>
          <w:sz w:val="28"/>
          <w:szCs w:val="28"/>
          <w:lang w:val="uk-UA"/>
        </w:rPr>
        <w:t>.</w:t>
      </w:r>
    </w:p>
    <w:p w:rsidR="00115643" w:rsidRPr="00202B3A" w:rsidRDefault="00115643" w:rsidP="00115643">
      <w:pPr>
        <w:rPr>
          <w:rFonts w:ascii="Times New Roman" w:eastAsia="Times New Roman" w:hAnsi="Times New Roman" w:cs="Times New Roman"/>
          <w:sz w:val="28"/>
          <w:szCs w:val="28"/>
          <w:lang w:val="uk-UA" w:eastAsia="ru-RU"/>
        </w:rPr>
      </w:pPr>
      <w:r w:rsidRPr="009A3029">
        <w:rPr>
          <w:rFonts w:ascii="Times New Roman" w:eastAsia="Calibri" w:hAnsi="Times New Roman" w:cs="Times New Roman"/>
          <w:sz w:val="28"/>
          <w:szCs w:val="28"/>
        </w:rPr>
        <w:t xml:space="preserve">Додаткову інформацію з питань призначення житлових субсидій можна отримати за телефоном «Гарячої лінії» </w:t>
      </w:r>
      <w:r>
        <w:rPr>
          <w:rFonts w:ascii="Times New Roman" w:eastAsia="Times New Roman" w:hAnsi="Times New Roman" w:cs="Times New Roman"/>
          <w:sz w:val="28"/>
          <w:szCs w:val="28"/>
          <w:lang w:val="uk-UA" w:eastAsia="ru-RU"/>
        </w:rPr>
        <w:t>Управління</w:t>
      </w:r>
      <w:r w:rsidRPr="0098557A">
        <w:rPr>
          <w:color w:val="000000" w:themeColor="text1"/>
          <w:sz w:val="28"/>
          <w:szCs w:val="28"/>
          <w:lang w:val="uk-UA"/>
        </w:rPr>
        <w:t xml:space="preserve"> </w:t>
      </w:r>
      <w:proofErr w:type="gramStart"/>
      <w:r w:rsidRPr="0098557A">
        <w:rPr>
          <w:rFonts w:ascii="Times New Roman" w:hAnsi="Times New Roman" w:cs="Times New Roman"/>
          <w:color w:val="000000" w:themeColor="text1"/>
          <w:sz w:val="28"/>
          <w:szCs w:val="28"/>
          <w:lang w:val="uk-UA"/>
        </w:rPr>
        <w:t>соц</w:t>
      </w:r>
      <w:proofErr w:type="gramEnd"/>
      <w:r w:rsidRPr="0098557A">
        <w:rPr>
          <w:rFonts w:ascii="Times New Roman" w:hAnsi="Times New Roman" w:cs="Times New Roman"/>
          <w:color w:val="000000" w:themeColor="text1"/>
          <w:sz w:val="28"/>
          <w:szCs w:val="28"/>
          <w:lang w:val="uk-UA"/>
        </w:rPr>
        <w:t>іального захисту населення</w:t>
      </w:r>
      <w:r w:rsidRPr="0098557A">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val="uk-UA"/>
        </w:rPr>
        <w:t>257-23-87.</w:t>
      </w:r>
    </w:p>
    <w:p w:rsidR="00D265FF" w:rsidRPr="00D265FF" w:rsidRDefault="00D265FF" w:rsidP="00D265FF">
      <w:pPr>
        <w:shd w:val="clear" w:color="auto" w:fill="FFFFFF"/>
        <w:spacing w:before="240"/>
        <w:ind w:firstLine="0"/>
        <w:jc w:val="left"/>
        <w:rPr>
          <w:rFonts w:ascii="Times New Roman" w:eastAsia="Times New Roman" w:hAnsi="Times New Roman" w:cs="Times New Roman"/>
          <w:color w:val="303030"/>
          <w:sz w:val="28"/>
          <w:szCs w:val="28"/>
          <w:lang w:eastAsia="ru-RU"/>
        </w:rPr>
      </w:pPr>
    </w:p>
    <w:sectPr w:rsidR="00D265FF" w:rsidRPr="00D265FF" w:rsidSect="0054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329F"/>
    <w:multiLevelType w:val="multilevel"/>
    <w:tmpl w:val="5700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759B6"/>
    <w:multiLevelType w:val="multilevel"/>
    <w:tmpl w:val="DFEC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F45293"/>
    <w:multiLevelType w:val="hybridMultilevel"/>
    <w:tmpl w:val="68BC6794"/>
    <w:lvl w:ilvl="0" w:tplc="ABAECE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044EC0"/>
    <w:multiLevelType w:val="multilevel"/>
    <w:tmpl w:val="B31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52E18"/>
    <w:multiLevelType w:val="multilevel"/>
    <w:tmpl w:val="F2F2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CB0F1D"/>
    <w:multiLevelType w:val="multilevel"/>
    <w:tmpl w:val="E6D8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D33336"/>
    <w:multiLevelType w:val="multilevel"/>
    <w:tmpl w:val="A2F0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CE38C9"/>
    <w:multiLevelType w:val="multilevel"/>
    <w:tmpl w:val="5F84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265FF"/>
    <w:rsid w:val="000A64A4"/>
    <w:rsid w:val="00104FCC"/>
    <w:rsid w:val="00115643"/>
    <w:rsid w:val="002E6BC7"/>
    <w:rsid w:val="00431C88"/>
    <w:rsid w:val="00435789"/>
    <w:rsid w:val="00446058"/>
    <w:rsid w:val="004C587B"/>
    <w:rsid w:val="00544079"/>
    <w:rsid w:val="00660D06"/>
    <w:rsid w:val="0098557A"/>
    <w:rsid w:val="00A05694"/>
    <w:rsid w:val="00AB689D"/>
    <w:rsid w:val="00B978C9"/>
    <w:rsid w:val="00C17525"/>
    <w:rsid w:val="00D265FF"/>
    <w:rsid w:val="00D36D06"/>
    <w:rsid w:val="00E522BA"/>
    <w:rsid w:val="00ED3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5F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265FF"/>
    <w:rPr>
      <w:b/>
      <w:bCs/>
    </w:rPr>
  </w:style>
  <w:style w:type="paragraph" w:customStyle="1" w:styleId="rvps2">
    <w:name w:val="rvps2"/>
    <w:basedOn w:val="a"/>
    <w:rsid w:val="004C587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C58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5F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265FF"/>
    <w:rPr>
      <w:b/>
      <w:bCs/>
    </w:rPr>
  </w:style>
  <w:style w:type="paragraph" w:customStyle="1" w:styleId="rvps2">
    <w:name w:val="rvps2"/>
    <w:basedOn w:val="a"/>
    <w:rsid w:val="004C587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C587B"/>
    <w:rPr>
      <w:color w:val="0000FF"/>
      <w:u w:val="single"/>
    </w:rPr>
  </w:style>
</w:styles>
</file>

<file path=word/webSettings.xml><?xml version="1.0" encoding="utf-8"?>
<w:webSettings xmlns:r="http://schemas.openxmlformats.org/officeDocument/2006/relationships" xmlns:w="http://schemas.openxmlformats.org/wordprocessingml/2006/main">
  <w:divs>
    <w:div w:id="290599108">
      <w:bodyDiv w:val="1"/>
      <w:marLeft w:val="0"/>
      <w:marRight w:val="0"/>
      <w:marTop w:val="0"/>
      <w:marBottom w:val="0"/>
      <w:divBdr>
        <w:top w:val="none" w:sz="0" w:space="0" w:color="auto"/>
        <w:left w:val="none" w:sz="0" w:space="0" w:color="auto"/>
        <w:bottom w:val="none" w:sz="0" w:space="0" w:color="auto"/>
        <w:right w:val="none" w:sz="0" w:space="0" w:color="auto"/>
      </w:divBdr>
    </w:div>
    <w:div w:id="336543492">
      <w:bodyDiv w:val="1"/>
      <w:marLeft w:val="0"/>
      <w:marRight w:val="0"/>
      <w:marTop w:val="0"/>
      <w:marBottom w:val="0"/>
      <w:divBdr>
        <w:top w:val="none" w:sz="0" w:space="0" w:color="auto"/>
        <w:left w:val="none" w:sz="0" w:space="0" w:color="auto"/>
        <w:bottom w:val="none" w:sz="0" w:space="0" w:color="auto"/>
        <w:right w:val="none" w:sz="0" w:space="0" w:color="auto"/>
      </w:divBdr>
      <w:divsChild>
        <w:div w:id="291180672">
          <w:marLeft w:val="0"/>
          <w:marRight w:val="0"/>
          <w:marTop w:val="0"/>
          <w:marBottom w:val="0"/>
          <w:divBdr>
            <w:top w:val="none" w:sz="0" w:space="0" w:color="auto"/>
            <w:left w:val="none" w:sz="0" w:space="0" w:color="auto"/>
            <w:bottom w:val="none" w:sz="0" w:space="0" w:color="auto"/>
            <w:right w:val="none" w:sz="0" w:space="0" w:color="auto"/>
          </w:divBdr>
          <w:divsChild>
            <w:div w:id="9346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3832">
      <w:bodyDiv w:val="1"/>
      <w:marLeft w:val="0"/>
      <w:marRight w:val="0"/>
      <w:marTop w:val="0"/>
      <w:marBottom w:val="0"/>
      <w:divBdr>
        <w:top w:val="none" w:sz="0" w:space="0" w:color="auto"/>
        <w:left w:val="none" w:sz="0" w:space="0" w:color="auto"/>
        <w:bottom w:val="none" w:sz="0" w:space="0" w:color="auto"/>
        <w:right w:val="none" w:sz="0" w:space="0" w:color="auto"/>
      </w:divBdr>
    </w:div>
    <w:div w:id="868295136">
      <w:bodyDiv w:val="1"/>
      <w:marLeft w:val="0"/>
      <w:marRight w:val="0"/>
      <w:marTop w:val="0"/>
      <w:marBottom w:val="0"/>
      <w:divBdr>
        <w:top w:val="none" w:sz="0" w:space="0" w:color="auto"/>
        <w:left w:val="none" w:sz="0" w:space="0" w:color="auto"/>
        <w:bottom w:val="none" w:sz="0" w:space="0" w:color="auto"/>
        <w:right w:val="none" w:sz="0" w:space="0" w:color="auto"/>
      </w:divBdr>
    </w:div>
    <w:div w:id="1006634916">
      <w:bodyDiv w:val="1"/>
      <w:marLeft w:val="0"/>
      <w:marRight w:val="0"/>
      <w:marTop w:val="0"/>
      <w:marBottom w:val="0"/>
      <w:divBdr>
        <w:top w:val="none" w:sz="0" w:space="0" w:color="auto"/>
        <w:left w:val="none" w:sz="0" w:space="0" w:color="auto"/>
        <w:bottom w:val="none" w:sz="0" w:space="0" w:color="auto"/>
        <w:right w:val="none" w:sz="0" w:space="0" w:color="auto"/>
      </w:divBdr>
    </w:div>
    <w:div w:id="1431779009">
      <w:bodyDiv w:val="1"/>
      <w:marLeft w:val="0"/>
      <w:marRight w:val="0"/>
      <w:marTop w:val="0"/>
      <w:marBottom w:val="0"/>
      <w:divBdr>
        <w:top w:val="none" w:sz="0" w:space="0" w:color="auto"/>
        <w:left w:val="none" w:sz="0" w:space="0" w:color="auto"/>
        <w:bottom w:val="none" w:sz="0" w:space="0" w:color="auto"/>
        <w:right w:val="none" w:sz="0" w:space="0" w:color="auto"/>
      </w:divBdr>
    </w:div>
    <w:div w:id="192807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tetiana.sazonova</cp:lastModifiedBy>
  <cp:revision>4</cp:revision>
  <dcterms:created xsi:type="dcterms:W3CDTF">2022-01-13T12:06:00Z</dcterms:created>
  <dcterms:modified xsi:type="dcterms:W3CDTF">2022-01-13T12:06:00Z</dcterms:modified>
</cp:coreProperties>
</file>