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F7036">
        <w:rPr>
          <w:sz w:val="28"/>
          <w:szCs w:val="28"/>
        </w:rPr>
        <w:t>До уваги представників громадянського суспільства!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98207B" w:rsidRPr="001F7036" w:rsidRDefault="0098207B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 xml:space="preserve">Повідомлення ініціативної групи щодо формування Громадської ради </w:t>
      </w:r>
      <w:r w:rsidRPr="002F1DAE">
        <w:rPr>
          <w:sz w:val="28"/>
          <w:szCs w:val="28"/>
        </w:rPr>
        <w:t>при Голосіївській районній в місті Києві державній адміністрації</w:t>
      </w:r>
      <w:r>
        <w:rPr>
          <w:sz w:val="28"/>
          <w:szCs w:val="28"/>
        </w:rPr>
        <w:t>.</w:t>
      </w:r>
    </w:p>
    <w:p w:rsidR="0098207B" w:rsidRPr="001F7036" w:rsidRDefault="0098207B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>Формування Громадської ради здійснюється відповідно до Постанови Кабінету Міністрів України від 03.11.2010 № 996.</w:t>
      </w:r>
    </w:p>
    <w:p w:rsidR="0098207B" w:rsidRPr="001F7036" w:rsidRDefault="0098207B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 xml:space="preserve">Установчі збори з формування нового складу Громадської ради </w:t>
      </w:r>
      <w:r w:rsidRPr="002F1DAE">
        <w:rPr>
          <w:sz w:val="28"/>
          <w:szCs w:val="28"/>
        </w:rPr>
        <w:t>при Голосіївській районній в місті Києві державній адміністрації</w:t>
      </w:r>
      <w:r w:rsidRPr="001F7036">
        <w:rPr>
          <w:sz w:val="28"/>
          <w:szCs w:val="28"/>
        </w:rPr>
        <w:t xml:space="preserve"> відбудуться </w:t>
      </w:r>
      <w:r>
        <w:rPr>
          <w:sz w:val="28"/>
          <w:szCs w:val="28"/>
        </w:rPr>
        <w:t>25.06.</w:t>
      </w:r>
      <w:r w:rsidRPr="001F7036">
        <w:rPr>
          <w:sz w:val="28"/>
          <w:szCs w:val="28"/>
        </w:rPr>
        <w:t>2019 року</w:t>
      </w:r>
      <w:r>
        <w:rPr>
          <w:sz w:val="28"/>
          <w:szCs w:val="28"/>
        </w:rPr>
        <w:t xml:space="preserve"> в приміщенні Голосіївської РДА (актова зала) о 15.00 (початок реєстрації о 14.00)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 xml:space="preserve">Для участі в установчих зборах представниками інститутів громадянського суспільства необхідно подати перелік документів (відповідно до </w:t>
      </w:r>
      <w:r>
        <w:rPr>
          <w:sz w:val="28"/>
          <w:szCs w:val="28"/>
        </w:rPr>
        <w:t>Типового</w:t>
      </w:r>
      <w:r w:rsidRPr="001F7036">
        <w:rPr>
          <w:sz w:val="28"/>
          <w:szCs w:val="28"/>
        </w:rPr>
        <w:t xml:space="preserve"> Положення про Громадську раду</w:t>
      </w:r>
      <w:r>
        <w:rPr>
          <w:sz w:val="28"/>
          <w:szCs w:val="28"/>
        </w:rPr>
        <w:t>):</w:t>
      </w:r>
    </w:p>
    <w:p w:rsidR="00FA7F66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7036">
        <w:rPr>
          <w:sz w:val="28"/>
          <w:szCs w:val="28"/>
        </w:rPr>
        <w:t>Заява, підписана уповноваженою особою керівного органу інституту громадянського суспільства</w:t>
      </w:r>
      <w:r>
        <w:rPr>
          <w:sz w:val="28"/>
          <w:szCs w:val="28"/>
        </w:rPr>
        <w:t xml:space="preserve">. </w:t>
      </w:r>
    </w:p>
    <w:p w:rsidR="00FA7F66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7036">
        <w:rPr>
          <w:sz w:val="28"/>
          <w:szCs w:val="28"/>
        </w:rPr>
        <w:t>Рішення, прийняте у порядку, встановленому установчими документами інституту громадянського суспільства, про делегування для участі в установчих зборах представника, який одночасно є кандидатом на обрання до складу громадської ради.</w:t>
      </w:r>
    </w:p>
    <w:p w:rsidR="0098207B" w:rsidRDefault="00FA7F66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07B">
        <w:rPr>
          <w:sz w:val="28"/>
          <w:szCs w:val="28"/>
        </w:rPr>
        <w:t xml:space="preserve">3. </w:t>
      </w:r>
      <w:r w:rsidR="0098207B" w:rsidRPr="001F7036">
        <w:rPr>
          <w:sz w:val="28"/>
          <w:szCs w:val="28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посади, місця роботи, посади в інституті громадянського суспільства, контактної інформації</w:t>
      </w:r>
      <w:r>
        <w:rPr>
          <w:sz w:val="28"/>
          <w:szCs w:val="28"/>
        </w:rPr>
        <w:t>.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F7036">
        <w:rPr>
          <w:sz w:val="28"/>
          <w:szCs w:val="28"/>
        </w:rPr>
        <w:t>Копія виписки з Єдиного державного реєстру підприємців та громадських формувань або свідоцтва про державну реєстрацію та витяг зі Статуту (Положення) або Статут (Положення) інституту громадянського суспільства щодо цілей і завдань діяльності організації, засвідчені в установленому порядку.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F7036">
        <w:rPr>
          <w:sz w:val="28"/>
          <w:szCs w:val="28"/>
        </w:rPr>
        <w:t xml:space="preserve">Інформація про отримання інститутом громадянського суспільства, як </w:t>
      </w:r>
      <w:r>
        <w:rPr>
          <w:sz w:val="28"/>
          <w:szCs w:val="28"/>
        </w:rPr>
        <w:t>того, хто володіє</w:t>
      </w:r>
      <w:r w:rsidRPr="001F7036">
        <w:rPr>
          <w:sz w:val="28"/>
          <w:szCs w:val="28"/>
        </w:rPr>
        <w:t xml:space="preserve"> баз</w:t>
      </w:r>
      <w:r>
        <w:rPr>
          <w:sz w:val="28"/>
          <w:szCs w:val="28"/>
        </w:rPr>
        <w:t>ою</w:t>
      </w:r>
      <w:r w:rsidRPr="001F7036">
        <w:rPr>
          <w:sz w:val="28"/>
          <w:szCs w:val="28"/>
        </w:rPr>
        <w:t xml:space="preserve"> персональних даних його членів, згоди делегованого ним представника на обробку персональних даних.</w:t>
      </w:r>
      <w:r w:rsidR="00FA7F66">
        <w:rPr>
          <w:sz w:val="28"/>
          <w:szCs w:val="28"/>
        </w:rPr>
        <w:t xml:space="preserve"> 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F7036">
        <w:rPr>
          <w:sz w:val="28"/>
          <w:szCs w:val="28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 тощо) протягом року до дня подання заяви (у разі, коли інститут громадянського суспільства працює менше року - за період діяльності).</w:t>
      </w:r>
    </w:p>
    <w:p w:rsid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F7036">
        <w:rPr>
          <w:sz w:val="28"/>
          <w:szCs w:val="28"/>
        </w:rPr>
        <w:t>Відомості про місцезнаходження та адресу електронної пошти інституту громадянського суспільст</w:t>
      </w:r>
      <w:r>
        <w:rPr>
          <w:sz w:val="28"/>
          <w:szCs w:val="28"/>
        </w:rPr>
        <w:t>ва, номер контактного телефону</w:t>
      </w:r>
      <w:r w:rsidRPr="001F7036">
        <w:rPr>
          <w:sz w:val="28"/>
          <w:szCs w:val="28"/>
        </w:rPr>
        <w:t>.</w:t>
      </w:r>
      <w:bookmarkStart w:id="0" w:name="_GoBack"/>
      <w:bookmarkEnd w:id="0"/>
      <w:r w:rsidR="00FA7F66">
        <w:rPr>
          <w:sz w:val="28"/>
          <w:szCs w:val="28"/>
        </w:rPr>
        <w:t xml:space="preserve"> </w:t>
      </w:r>
    </w:p>
    <w:p w:rsidR="00FA7F66" w:rsidRDefault="00FA7F66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</w:p>
    <w:p w:rsidR="0098207B" w:rsidRPr="001F7036" w:rsidRDefault="0098207B" w:rsidP="0098207B">
      <w:pPr>
        <w:pStyle w:val="3"/>
        <w:shd w:val="clear" w:color="auto" w:fill="auto"/>
        <w:spacing w:line="240" w:lineRule="auto"/>
        <w:ind w:firstLine="708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 xml:space="preserve">Документи приймаються з </w:t>
      </w:r>
      <w:r>
        <w:rPr>
          <w:sz w:val="28"/>
          <w:szCs w:val="28"/>
        </w:rPr>
        <w:t>26.04.</w:t>
      </w:r>
      <w:r w:rsidRPr="001F7036">
        <w:rPr>
          <w:sz w:val="28"/>
          <w:szCs w:val="28"/>
        </w:rPr>
        <w:t xml:space="preserve">2019 року до </w:t>
      </w:r>
      <w:r>
        <w:rPr>
          <w:sz w:val="28"/>
          <w:szCs w:val="28"/>
        </w:rPr>
        <w:t>24.05.2019</w:t>
      </w:r>
      <w:r w:rsidRPr="001F7036">
        <w:rPr>
          <w:sz w:val="28"/>
          <w:szCs w:val="28"/>
        </w:rPr>
        <w:t xml:space="preserve"> року (включно, крім вихідних та святкових днів) за адресою: м. Київ, </w:t>
      </w:r>
      <w:r>
        <w:rPr>
          <w:sz w:val="28"/>
          <w:szCs w:val="28"/>
        </w:rPr>
        <w:t>пр-т Голосіївський, 42</w:t>
      </w:r>
      <w:r w:rsidRPr="001F7036">
        <w:rPr>
          <w:sz w:val="28"/>
          <w:szCs w:val="28"/>
        </w:rPr>
        <w:t>,</w:t>
      </w:r>
      <w:r>
        <w:rPr>
          <w:sz w:val="28"/>
          <w:szCs w:val="28"/>
        </w:rPr>
        <w:t>каб. 217</w:t>
      </w:r>
      <w:r w:rsidRPr="001F7036">
        <w:rPr>
          <w:sz w:val="28"/>
          <w:szCs w:val="28"/>
        </w:rPr>
        <w:t xml:space="preserve"> за графіком:</w:t>
      </w:r>
    </w:p>
    <w:p w:rsidR="007A6222" w:rsidRPr="0098207B" w:rsidRDefault="0098207B" w:rsidP="0098207B">
      <w:pPr>
        <w:pStyle w:val="3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1F7036">
        <w:rPr>
          <w:sz w:val="28"/>
          <w:szCs w:val="28"/>
        </w:rPr>
        <w:t>з понеділка по четвер 10:00-17:00 год, обідня перерва 13:00-</w:t>
      </w:r>
      <w:r>
        <w:rPr>
          <w:sz w:val="28"/>
          <w:szCs w:val="28"/>
        </w:rPr>
        <w:t>1</w:t>
      </w:r>
      <w:r w:rsidRPr="001F7036">
        <w:rPr>
          <w:sz w:val="28"/>
          <w:szCs w:val="28"/>
        </w:rPr>
        <w:t xml:space="preserve">3:45 год,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lastRenderedPageBreak/>
        <w:t>п’ятницю 10:00-</w:t>
      </w:r>
      <w:r w:rsidRPr="001F7036">
        <w:rPr>
          <w:sz w:val="28"/>
          <w:szCs w:val="28"/>
        </w:rPr>
        <w:t xml:space="preserve">16:00 год, обідня перерва 13:00-13:45 </w:t>
      </w:r>
      <w:proofErr w:type="spellStart"/>
      <w:r w:rsidRPr="001F7036"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24.05.2019 </w:t>
      </w:r>
      <w:r w:rsidRPr="001F7036">
        <w:rPr>
          <w:sz w:val="28"/>
          <w:szCs w:val="28"/>
        </w:rPr>
        <w:t>документи прийматимуться з 10:00 до 13:00 год.</w:t>
      </w:r>
    </w:p>
    <w:sectPr w:rsidR="007A6222" w:rsidRPr="0098207B" w:rsidSect="009820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6D4"/>
    <w:rsid w:val="0001725F"/>
    <w:rsid w:val="001D535A"/>
    <w:rsid w:val="0054595A"/>
    <w:rsid w:val="007426D4"/>
    <w:rsid w:val="007A6222"/>
    <w:rsid w:val="0098207B"/>
    <w:rsid w:val="00C617DF"/>
    <w:rsid w:val="00FA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82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8207B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172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1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82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98207B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172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17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AD88-D982-4289-B3AD-4424DE5D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Анатоліївна</dc:creator>
  <cp:keywords/>
  <dc:description/>
  <cp:lastModifiedBy>oksana.hailova</cp:lastModifiedBy>
  <cp:revision>6</cp:revision>
  <dcterms:created xsi:type="dcterms:W3CDTF">2019-05-03T12:52:00Z</dcterms:created>
  <dcterms:modified xsi:type="dcterms:W3CDTF">2019-05-03T13:14:00Z</dcterms:modified>
</cp:coreProperties>
</file>