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FC" w:rsidRPr="008E6278" w:rsidRDefault="00BA6CFC">
      <w:pPr>
        <w:pStyle w:val="a3"/>
        <w:spacing w:before="5"/>
        <w:ind w:left="0"/>
        <w:jc w:val="left"/>
        <w:rPr>
          <w:sz w:val="50"/>
          <w:lang w:val="uk-UA"/>
        </w:rPr>
      </w:pPr>
    </w:p>
    <w:p w:rsidR="00BA6CFC" w:rsidRPr="008E6278" w:rsidRDefault="0006176D">
      <w:pPr>
        <w:pStyle w:val="Heading1"/>
        <w:ind w:left="1011"/>
        <w:rPr>
          <w:lang w:val="uk-UA"/>
        </w:rPr>
      </w:pPr>
      <w:r w:rsidRPr="008E6278">
        <w:rPr>
          <w:color w:val="FF0000"/>
          <w:lang w:val="uk-UA"/>
        </w:rPr>
        <w:t>П А М’Я Т К А</w:t>
      </w:r>
    </w:p>
    <w:p w:rsidR="00BA6CFC" w:rsidRPr="008E6278" w:rsidRDefault="0006176D">
      <w:pPr>
        <w:spacing w:before="1"/>
        <w:ind w:left="193"/>
        <w:rPr>
          <w:b/>
          <w:sz w:val="44"/>
          <w:lang w:val="uk-UA"/>
        </w:rPr>
      </w:pPr>
      <w:r w:rsidRPr="008E6278">
        <w:rPr>
          <w:b/>
          <w:color w:val="FF0000"/>
          <w:sz w:val="44"/>
          <w:lang w:val="uk-UA"/>
        </w:rPr>
        <w:t>«БЕЗПЕКА В МЕТРО»</w:t>
      </w:r>
    </w:p>
    <w:p w:rsidR="00BA6CFC" w:rsidRPr="008E6278" w:rsidRDefault="0006176D">
      <w:pPr>
        <w:pStyle w:val="a3"/>
        <w:spacing w:before="4"/>
        <w:ind w:left="0"/>
        <w:jc w:val="left"/>
        <w:rPr>
          <w:b/>
          <w:sz w:val="29"/>
          <w:lang w:val="uk-UA"/>
        </w:rPr>
      </w:pPr>
      <w:r w:rsidRPr="008E6278">
        <w:rPr>
          <w:noProof/>
          <w:lang w:val="uk-UA" w:eastAsia="ru-RU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545043</wp:posOffset>
            </wp:positionH>
            <wp:positionV relativeFrom="paragraph">
              <wp:posOffset>239480</wp:posOffset>
            </wp:positionV>
            <wp:extent cx="2885554" cy="2185987"/>
            <wp:effectExtent l="0" t="0" r="0" b="0"/>
            <wp:wrapTopAndBottom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5554" cy="2185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6CFC" w:rsidRPr="008E6278" w:rsidRDefault="0006176D">
      <w:pPr>
        <w:pStyle w:val="a3"/>
        <w:ind w:left="111" w:right="38"/>
        <w:rPr>
          <w:lang w:val="uk-UA"/>
        </w:rPr>
      </w:pPr>
      <w:r w:rsidRPr="008E6278">
        <w:rPr>
          <w:lang w:val="uk-UA"/>
        </w:rPr>
        <w:t>Київським метрополітеном кожен день користується близько 40% пасажирів громадського транспорту. Він помітно знижує завантаженість наземного транспорту, особливо в годину "пік". Саме в годину "пік"</w:t>
      </w:r>
      <w:r w:rsidRPr="008E6278">
        <w:rPr>
          <w:lang w:val="uk-UA"/>
        </w:rPr>
        <w:t>, особливо на платформах, збирається велика кількість людей. Більше всього людей збирається на краях платформи та біля її</w:t>
      </w:r>
      <w:r w:rsidRPr="008E6278">
        <w:rPr>
          <w:spacing w:val="-1"/>
          <w:lang w:val="uk-UA"/>
        </w:rPr>
        <w:t xml:space="preserve"> </w:t>
      </w:r>
      <w:r w:rsidRPr="008E6278">
        <w:rPr>
          <w:lang w:val="uk-UA"/>
        </w:rPr>
        <w:t>середини.</w:t>
      </w:r>
    </w:p>
    <w:p w:rsidR="00BA6CFC" w:rsidRPr="008E6278" w:rsidRDefault="0006176D">
      <w:pPr>
        <w:pStyle w:val="Heading2"/>
        <w:spacing w:before="5"/>
        <w:ind w:right="38" w:firstLine="707"/>
        <w:rPr>
          <w:lang w:val="uk-UA"/>
        </w:rPr>
      </w:pPr>
      <w:r w:rsidRPr="008E6278">
        <w:rPr>
          <w:lang w:val="uk-UA"/>
        </w:rPr>
        <w:t>Крім того, треба не забувати про правила поведінки в</w:t>
      </w:r>
      <w:r w:rsidRPr="008E6278">
        <w:rPr>
          <w:spacing w:val="-4"/>
          <w:lang w:val="uk-UA"/>
        </w:rPr>
        <w:t xml:space="preserve"> </w:t>
      </w:r>
      <w:r w:rsidRPr="008E6278">
        <w:rPr>
          <w:lang w:val="uk-UA"/>
        </w:rPr>
        <w:t>метро.</w:t>
      </w:r>
    </w:p>
    <w:p w:rsidR="00BA6CFC" w:rsidRPr="008E6278" w:rsidRDefault="0006176D">
      <w:pPr>
        <w:pStyle w:val="a3"/>
        <w:ind w:right="38" w:firstLine="707"/>
        <w:rPr>
          <w:lang w:val="uk-UA"/>
        </w:rPr>
      </w:pPr>
      <w:r w:rsidRPr="008E6278">
        <w:rPr>
          <w:lang w:val="uk-UA"/>
        </w:rPr>
        <w:t>Ці правила такі самі, як і в наземному транспорті, проте є й кіл</w:t>
      </w:r>
      <w:r w:rsidRPr="008E6278">
        <w:rPr>
          <w:lang w:val="uk-UA"/>
        </w:rPr>
        <w:t>ька специфічних правил, що стосуються тільки цього виду транспорту:</w:t>
      </w:r>
    </w:p>
    <w:p w:rsidR="00BA6CFC" w:rsidRPr="008E6278" w:rsidRDefault="0006176D">
      <w:pPr>
        <w:pStyle w:val="a4"/>
        <w:numPr>
          <w:ilvl w:val="0"/>
          <w:numId w:val="1"/>
        </w:numPr>
        <w:tabs>
          <w:tab w:val="left" w:pos="483"/>
          <w:tab w:val="left" w:pos="2303"/>
          <w:tab w:val="left" w:pos="4588"/>
        </w:tabs>
        <w:spacing w:before="69"/>
        <w:ind w:firstLine="70"/>
        <w:rPr>
          <w:sz w:val="28"/>
          <w:lang w:val="uk-UA"/>
        </w:rPr>
      </w:pPr>
      <w:r w:rsidRPr="008E6278">
        <w:rPr>
          <w:sz w:val="28"/>
          <w:lang w:val="uk-UA"/>
        </w:rPr>
        <w:br w:type="column"/>
      </w:r>
      <w:r w:rsidRPr="008E6278">
        <w:rPr>
          <w:sz w:val="28"/>
          <w:lang w:val="uk-UA"/>
        </w:rPr>
        <w:lastRenderedPageBreak/>
        <w:t>спокійно і обережно входити</w:t>
      </w:r>
      <w:r w:rsidRPr="008E6278">
        <w:rPr>
          <w:spacing w:val="53"/>
          <w:sz w:val="28"/>
          <w:lang w:val="uk-UA"/>
        </w:rPr>
        <w:t xml:space="preserve"> </w:t>
      </w:r>
      <w:r w:rsidRPr="008E6278">
        <w:rPr>
          <w:sz w:val="28"/>
          <w:lang w:val="uk-UA"/>
        </w:rPr>
        <w:t>на ескалатор,</w:t>
      </w:r>
      <w:r w:rsidRPr="008E6278">
        <w:rPr>
          <w:sz w:val="28"/>
          <w:lang w:val="uk-UA"/>
        </w:rPr>
        <w:tab/>
        <w:t>намагатися</w:t>
      </w:r>
      <w:r w:rsidRPr="008E6278">
        <w:rPr>
          <w:sz w:val="28"/>
          <w:lang w:val="uk-UA"/>
        </w:rPr>
        <w:tab/>
        <w:t>не підштовхувати людей попереду та не робити непотрібних рухів у бік оточуючих;</w:t>
      </w:r>
    </w:p>
    <w:p w:rsidR="00BA6CFC" w:rsidRPr="008E6278" w:rsidRDefault="0006176D">
      <w:pPr>
        <w:pStyle w:val="a4"/>
        <w:numPr>
          <w:ilvl w:val="0"/>
          <w:numId w:val="1"/>
        </w:numPr>
        <w:tabs>
          <w:tab w:val="left" w:pos="531"/>
        </w:tabs>
        <w:ind w:right="42" w:firstLine="70"/>
        <w:rPr>
          <w:sz w:val="28"/>
          <w:lang w:val="uk-UA"/>
        </w:rPr>
      </w:pPr>
      <w:r w:rsidRPr="008E6278">
        <w:rPr>
          <w:sz w:val="28"/>
          <w:lang w:val="uk-UA"/>
        </w:rPr>
        <w:t>якщо біля вас виявилася літня людина, необхідно допомо</w:t>
      </w:r>
      <w:r w:rsidRPr="008E6278">
        <w:rPr>
          <w:sz w:val="28"/>
          <w:lang w:val="uk-UA"/>
        </w:rPr>
        <w:t>гти їй при вході на ескалатор або у вагон (і при виході з</w:t>
      </w:r>
      <w:r w:rsidRPr="008E6278">
        <w:rPr>
          <w:spacing w:val="-2"/>
          <w:sz w:val="28"/>
          <w:lang w:val="uk-UA"/>
        </w:rPr>
        <w:t xml:space="preserve"> </w:t>
      </w:r>
      <w:r w:rsidRPr="008E6278">
        <w:rPr>
          <w:sz w:val="28"/>
          <w:lang w:val="uk-UA"/>
        </w:rPr>
        <w:t>нього);</w:t>
      </w:r>
    </w:p>
    <w:p w:rsidR="00BA6CFC" w:rsidRPr="008E6278" w:rsidRDefault="0006176D">
      <w:pPr>
        <w:pStyle w:val="a4"/>
        <w:numPr>
          <w:ilvl w:val="0"/>
          <w:numId w:val="1"/>
        </w:numPr>
        <w:tabs>
          <w:tab w:val="left" w:pos="346"/>
        </w:tabs>
        <w:spacing w:line="322" w:lineRule="exact"/>
        <w:ind w:left="345" w:right="0" w:hanging="233"/>
        <w:rPr>
          <w:sz w:val="28"/>
          <w:lang w:val="uk-UA"/>
        </w:rPr>
      </w:pPr>
      <w:r w:rsidRPr="008E6278">
        <w:rPr>
          <w:sz w:val="28"/>
          <w:lang w:val="uk-UA"/>
        </w:rPr>
        <w:t>не бігти по</w:t>
      </w:r>
      <w:r w:rsidRPr="008E6278">
        <w:rPr>
          <w:spacing w:val="-4"/>
          <w:sz w:val="28"/>
          <w:lang w:val="uk-UA"/>
        </w:rPr>
        <w:t xml:space="preserve"> </w:t>
      </w:r>
      <w:r w:rsidRPr="008E6278">
        <w:rPr>
          <w:sz w:val="28"/>
          <w:lang w:val="uk-UA"/>
        </w:rPr>
        <w:t>ескалатору;</w:t>
      </w:r>
    </w:p>
    <w:p w:rsidR="00BA6CFC" w:rsidRPr="008E6278" w:rsidRDefault="0006176D">
      <w:pPr>
        <w:pStyle w:val="a4"/>
        <w:numPr>
          <w:ilvl w:val="0"/>
          <w:numId w:val="1"/>
        </w:numPr>
        <w:tabs>
          <w:tab w:val="left" w:pos="423"/>
        </w:tabs>
        <w:ind w:right="41" w:firstLine="70"/>
        <w:rPr>
          <w:sz w:val="28"/>
          <w:lang w:val="uk-UA"/>
        </w:rPr>
      </w:pPr>
      <w:r w:rsidRPr="008E6278">
        <w:rPr>
          <w:sz w:val="28"/>
          <w:lang w:val="uk-UA"/>
        </w:rPr>
        <w:t>не кидати сміття, монети або інші дрібні предмети, перебуваючи на ескалаторі або у вестибюлі метро, і стежити, щоб цього не робили</w:t>
      </w:r>
      <w:r w:rsidRPr="008E6278">
        <w:rPr>
          <w:spacing w:val="-12"/>
          <w:sz w:val="28"/>
          <w:lang w:val="uk-UA"/>
        </w:rPr>
        <w:t xml:space="preserve"> </w:t>
      </w:r>
      <w:r w:rsidRPr="008E6278">
        <w:rPr>
          <w:sz w:val="28"/>
          <w:lang w:val="uk-UA"/>
        </w:rPr>
        <w:t>діти;</w:t>
      </w:r>
    </w:p>
    <w:p w:rsidR="00BA6CFC" w:rsidRPr="008E6278" w:rsidRDefault="0006176D">
      <w:pPr>
        <w:pStyle w:val="a4"/>
        <w:numPr>
          <w:ilvl w:val="0"/>
          <w:numId w:val="1"/>
        </w:numPr>
        <w:tabs>
          <w:tab w:val="left" w:pos="855"/>
        </w:tabs>
        <w:spacing w:before="1"/>
        <w:ind w:right="38" w:firstLine="139"/>
        <w:rPr>
          <w:sz w:val="28"/>
          <w:lang w:val="uk-UA"/>
        </w:rPr>
      </w:pPr>
      <w:r w:rsidRPr="008E6278">
        <w:rPr>
          <w:sz w:val="28"/>
          <w:lang w:val="uk-UA"/>
        </w:rPr>
        <w:t>не притискатися до поручнів ескалатора і до дверей вагонів електричок;</w:t>
      </w:r>
    </w:p>
    <w:p w:rsidR="00BA6CFC" w:rsidRPr="008E6278" w:rsidRDefault="0006176D">
      <w:pPr>
        <w:pStyle w:val="a4"/>
        <w:numPr>
          <w:ilvl w:val="0"/>
          <w:numId w:val="1"/>
        </w:numPr>
        <w:tabs>
          <w:tab w:val="left" w:pos="488"/>
        </w:tabs>
        <w:ind w:right="43" w:firstLine="70"/>
        <w:rPr>
          <w:sz w:val="28"/>
          <w:lang w:val="uk-UA"/>
        </w:rPr>
      </w:pPr>
      <w:r w:rsidRPr="008E6278">
        <w:rPr>
          <w:sz w:val="28"/>
          <w:lang w:val="uk-UA"/>
        </w:rPr>
        <w:t>на ескалаторі слід стояти з правого боку;</w:t>
      </w:r>
    </w:p>
    <w:p w:rsidR="00BA6CFC" w:rsidRPr="008E6278" w:rsidRDefault="0006176D">
      <w:pPr>
        <w:pStyle w:val="a4"/>
        <w:numPr>
          <w:ilvl w:val="0"/>
          <w:numId w:val="1"/>
        </w:numPr>
        <w:tabs>
          <w:tab w:val="left" w:pos="752"/>
        </w:tabs>
        <w:ind w:right="39" w:firstLine="70"/>
        <w:rPr>
          <w:sz w:val="28"/>
          <w:lang w:val="uk-UA"/>
        </w:rPr>
      </w:pPr>
      <w:r w:rsidRPr="008E6278">
        <w:rPr>
          <w:sz w:val="28"/>
          <w:lang w:val="uk-UA"/>
        </w:rPr>
        <w:t xml:space="preserve">входячи у вестибюль метро і виходячи з нього, притримувати двері. Небезпечна ситуація може виникнути і на платформі - не підходь близько до її </w:t>
      </w:r>
      <w:r w:rsidRPr="008E6278">
        <w:rPr>
          <w:sz w:val="28"/>
          <w:lang w:val="uk-UA"/>
        </w:rPr>
        <w:t>краю, щоб не підсковзнутися або щоб хтось не штовхнув тебе. А якщо впустиш щось на рейки, то будь розумним пасажиром - не стрибай вниз, знай, що у чергового по станції є спеціальні кліщі для діставання предметів;</w:t>
      </w:r>
    </w:p>
    <w:p w:rsidR="00BA6CFC" w:rsidRPr="008E6278" w:rsidRDefault="0006176D">
      <w:pPr>
        <w:pStyle w:val="a4"/>
        <w:numPr>
          <w:ilvl w:val="0"/>
          <w:numId w:val="1"/>
        </w:numPr>
        <w:tabs>
          <w:tab w:val="left" w:pos="624"/>
        </w:tabs>
        <w:spacing w:before="1"/>
        <w:ind w:left="623" w:hanging="437"/>
        <w:rPr>
          <w:sz w:val="28"/>
          <w:lang w:val="uk-UA"/>
        </w:rPr>
      </w:pPr>
      <w:r w:rsidRPr="008E6278">
        <w:rPr>
          <w:sz w:val="28"/>
          <w:lang w:val="uk-UA"/>
        </w:rPr>
        <w:t>сидіти на східцях теж не рекомендується, на</w:t>
      </w:r>
      <w:r w:rsidRPr="008E6278">
        <w:rPr>
          <w:sz w:val="28"/>
          <w:lang w:val="uk-UA"/>
        </w:rPr>
        <w:t>віть якщо ти дуже</w:t>
      </w:r>
      <w:r w:rsidRPr="008E6278">
        <w:rPr>
          <w:spacing w:val="-2"/>
          <w:sz w:val="28"/>
          <w:lang w:val="uk-UA"/>
        </w:rPr>
        <w:t xml:space="preserve"> </w:t>
      </w:r>
      <w:r w:rsidRPr="008E6278">
        <w:rPr>
          <w:sz w:val="28"/>
          <w:lang w:val="uk-UA"/>
        </w:rPr>
        <w:t>стомився;</w:t>
      </w:r>
    </w:p>
    <w:p w:rsidR="00BA6CFC" w:rsidRPr="008E6278" w:rsidRDefault="0006176D">
      <w:pPr>
        <w:pStyle w:val="a4"/>
        <w:numPr>
          <w:ilvl w:val="0"/>
          <w:numId w:val="1"/>
        </w:numPr>
        <w:tabs>
          <w:tab w:val="left" w:pos="528"/>
        </w:tabs>
        <w:spacing w:before="69"/>
        <w:ind w:left="186" w:right="110" w:firstLine="0"/>
        <w:rPr>
          <w:sz w:val="28"/>
          <w:lang w:val="uk-UA"/>
        </w:rPr>
      </w:pPr>
      <w:r w:rsidRPr="008E6278">
        <w:rPr>
          <w:spacing w:val="-1"/>
          <w:sz w:val="28"/>
          <w:lang w:val="uk-UA"/>
        </w:rPr>
        <w:br w:type="column"/>
      </w:r>
      <w:r w:rsidRPr="008E6278">
        <w:rPr>
          <w:sz w:val="28"/>
          <w:lang w:val="uk-UA"/>
        </w:rPr>
        <w:lastRenderedPageBreak/>
        <w:t>твій одяг може застрягнути між сходинками;</w:t>
      </w:r>
    </w:p>
    <w:p w:rsidR="00BA6CFC" w:rsidRPr="008E6278" w:rsidRDefault="0006176D">
      <w:pPr>
        <w:pStyle w:val="a4"/>
        <w:numPr>
          <w:ilvl w:val="0"/>
          <w:numId w:val="1"/>
        </w:numPr>
        <w:tabs>
          <w:tab w:val="left" w:pos="372"/>
        </w:tabs>
        <w:spacing w:before="2"/>
        <w:ind w:right="108" w:firstLine="69"/>
        <w:rPr>
          <w:sz w:val="28"/>
          <w:lang w:val="uk-UA"/>
        </w:rPr>
      </w:pPr>
      <w:r w:rsidRPr="008E6278">
        <w:rPr>
          <w:sz w:val="28"/>
          <w:lang w:val="uk-UA"/>
        </w:rPr>
        <w:t xml:space="preserve">без потреби не йди ескалатором, який не працює. Відомі випадки, коли під вагою крокуючих пасажирів ескалатор починає рухатися, а потім </w:t>
      </w:r>
      <w:proofErr w:type="spellStart"/>
      <w:r w:rsidRPr="008E6278">
        <w:rPr>
          <w:sz w:val="28"/>
          <w:lang w:val="uk-UA"/>
        </w:rPr>
        <w:t>некеровано</w:t>
      </w:r>
      <w:proofErr w:type="spellEnd"/>
      <w:r w:rsidRPr="008E6278">
        <w:rPr>
          <w:sz w:val="28"/>
          <w:lang w:val="uk-UA"/>
        </w:rPr>
        <w:t xml:space="preserve"> розганяється;</w:t>
      </w:r>
    </w:p>
    <w:p w:rsidR="00BA6CFC" w:rsidRPr="008E6278" w:rsidRDefault="0006176D">
      <w:pPr>
        <w:pStyle w:val="a4"/>
        <w:numPr>
          <w:ilvl w:val="0"/>
          <w:numId w:val="1"/>
        </w:numPr>
        <w:tabs>
          <w:tab w:val="left" w:pos="326"/>
        </w:tabs>
        <w:ind w:right="107" w:firstLine="0"/>
        <w:rPr>
          <w:sz w:val="28"/>
          <w:lang w:val="uk-UA"/>
        </w:rPr>
      </w:pPr>
      <w:r w:rsidRPr="008E6278">
        <w:rPr>
          <w:sz w:val="28"/>
          <w:lang w:val="uk-UA"/>
        </w:rPr>
        <w:t xml:space="preserve">якщо в тебе чи в когось </w:t>
      </w:r>
      <w:r w:rsidRPr="008E6278">
        <w:rPr>
          <w:sz w:val="28"/>
          <w:lang w:val="uk-UA"/>
        </w:rPr>
        <w:t>із пасажирів щось упало, не намагайся плутатися між чужими ногами - все одно не збереш розсипані речі. Чергові мають спинити ескалатор, щоб ти міг спокійно їх зібрати.</w:t>
      </w:r>
    </w:p>
    <w:p w:rsidR="00BA6CFC" w:rsidRPr="008E6278" w:rsidRDefault="0006176D">
      <w:pPr>
        <w:pStyle w:val="a3"/>
        <w:ind w:right="110" w:firstLine="348"/>
        <w:rPr>
          <w:lang w:val="uk-UA"/>
        </w:rPr>
      </w:pPr>
      <w:r w:rsidRPr="008E6278">
        <w:rPr>
          <w:lang w:val="uk-UA"/>
        </w:rPr>
        <w:t>Якщо при аварії чи технічних неполадках поїзд зупиниться в тунелі - не панікуй і виконуй</w:t>
      </w:r>
      <w:r w:rsidRPr="008E6278">
        <w:rPr>
          <w:lang w:val="uk-UA"/>
        </w:rPr>
        <w:t xml:space="preserve"> всі команди працівників</w:t>
      </w:r>
      <w:r w:rsidRPr="008E6278">
        <w:rPr>
          <w:spacing w:val="-2"/>
          <w:lang w:val="uk-UA"/>
        </w:rPr>
        <w:t xml:space="preserve"> </w:t>
      </w:r>
      <w:r w:rsidRPr="008E6278">
        <w:rPr>
          <w:lang w:val="uk-UA"/>
        </w:rPr>
        <w:t>метрополітену.</w:t>
      </w:r>
    </w:p>
    <w:p w:rsidR="00BA6CFC" w:rsidRPr="008E6278" w:rsidRDefault="0006176D">
      <w:pPr>
        <w:pStyle w:val="Heading2"/>
        <w:spacing w:before="3" w:line="320" w:lineRule="exact"/>
        <w:ind w:left="1737" w:right="0"/>
        <w:jc w:val="left"/>
        <w:rPr>
          <w:lang w:val="uk-UA"/>
        </w:rPr>
      </w:pPr>
      <w:r w:rsidRPr="008E6278">
        <w:rPr>
          <w:lang w:val="uk-UA"/>
        </w:rPr>
        <w:t>ПАМ’ЯТАЙ!</w:t>
      </w:r>
    </w:p>
    <w:p w:rsidR="00BA6CFC" w:rsidRPr="008E6278" w:rsidRDefault="0006176D">
      <w:pPr>
        <w:pStyle w:val="a3"/>
        <w:ind w:right="109" w:firstLine="209"/>
        <w:rPr>
          <w:lang w:val="uk-UA"/>
        </w:rPr>
      </w:pPr>
      <w:r w:rsidRPr="008E6278">
        <w:rPr>
          <w:lang w:val="uk-UA"/>
        </w:rPr>
        <w:t>Не стій близько до стін, колон, скляних вітрин, країв платформ. Колії у метро знаходяться під високою напругою, що у разі падіння на них призводить до миттєвої смерті</w:t>
      </w:r>
      <w:r w:rsidRPr="008E6278">
        <w:rPr>
          <w:spacing w:val="-10"/>
          <w:lang w:val="uk-UA"/>
        </w:rPr>
        <w:t xml:space="preserve"> </w:t>
      </w:r>
      <w:r w:rsidRPr="008E6278">
        <w:rPr>
          <w:lang w:val="uk-UA"/>
        </w:rPr>
        <w:t>людини.</w:t>
      </w:r>
    </w:p>
    <w:p w:rsidR="00BA6CFC" w:rsidRPr="008E6278" w:rsidRDefault="0006176D">
      <w:pPr>
        <w:pStyle w:val="a3"/>
        <w:ind w:right="110" w:firstLine="629"/>
        <w:rPr>
          <w:lang w:val="uk-UA"/>
        </w:rPr>
      </w:pPr>
      <w:r w:rsidRPr="008E6278">
        <w:rPr>
          <w:lang w:val="uk-UA"/>
        </w:rPr>
        <w:t>Не користуйся метро, підземними переходами, якщо бачиш велику скупченість людей у цих місцях.</w:t>
      </w:r>
    </w:p>
    <w:p w:rsidR="00BA6CFC" w:rsidRPr="008E6278" w:rsidRDefault="00BA6CFC">
      <w:pPr>
        <w:pStyle w:val="a3"/>
        <w:spacing w:before="4"/>
        <w:ind w:left="0"/>
        <w:jc w:val="left"/>
        <w:rPr>
          <w:lang w:val="uk-UA"/>
        </w:rPr>
      </w:pPr>
    </w:p>
    <w:p w:rsidR="00BA6CFC" w:rsidRPr="008E6278" w:rsidRDefault="0006176D">
      <w:pPr>
        <w:pStyle w:val="Heading2"/>
        <w:tabs>
          <w:tab w:val="left" w:pos="3568"/>
        </w:tabs>
        <w:ind w:firstLine="629"/>
        <w:rPr>
          <w:lang w:val="uk-UA"/>
        </w:rPr>
      </w:pPr>
      <w:r w:rsidRPr="008E6278">
        <w:rPr>
          <w:lang w:val="uk-UA"/>
        </w:rPr>
        <w:t>Дотримуючись</w:t>
      </w:r>
      <w:r w:rsidRPr="008E6278">
        <w:rPr>
          <w:lang w:val="uk-UA"/>
        </w:rPr>
        <w:tab/>
      </w:r>
      <w:r w:rsidRPr="008E6278">
        <w:rPr>
          <w:spacing w:val="-1"/>
          <w:lang w:val="uk-UA"/>
        </w:rPr>
        <w:t xml:space="preserve">нескладних </w:t>
      </w:r>
      <w:r w:rsidRPr="008E6278">
        <w:rPr>
          <w:lang w:val="uk-UA"/>
        </w:rPr>
        <w:t>правил, ти забезпечиш безпеку як свою, так і</w:t>
      </w:r>
      <w:r w:rsidRPr="008E6278">
        <w:rPr>
          <w:spacing w:val="-3"/>
          <w:lang w:val="uk-UA"/>
        </w:rPr>
        <w:t xml:space="preserve"> </w:t>
      </w:r>
      <w:r w:rsidRPr="008E6278">
        <w:rPr>
          <w:lang w:val="uk-UA"/>
        </w:rPr>
        <w:t>оточуючих.</w:t>
      </w:r>
    </w:p>
    <w:p w:rsidR="008E6278" w:rsidRPr="008E6278" w:rsidRDefault="008E6278">
      <w:pPr>
        <w:pStyle w:val="Heading2"/>
        <w:tabs>
          <w:tab w:val="left" w:pos="3568"/>
        </w:tabs>
        <w:ind w:firstLine="629"/>
        <w:rPr>
          <w:lang w:val="uk-UA"/>
        </w:rPr>
      </w:pPr>
    </w:p>
    <w:p w:rsidR="00BA6CFC" w:rsidRPr="008E6278" w:rsidRDefault="008E6278">
      <w:pPr>
        <w:ind w:left="112" w:right="109"/>
        <w:jc w:val="both"/>
        <w:rPr>
          <w:b/>
          <w:sz w:val="28"/>
          <w:lang w:val="uk-UA"/>
        </w:rPr>
      </w:pPr>
      <w:r w:rsidRPr="008E6278">
        <w:rPr>
          <w:b/>
          <w:sz w:val="28"/>
          <w:lang w:val="uk-UA"/>
        </w:rPr>
        <w:t>Голосії</w:t>
      </w:r>
      <w:r w:rsidR="0006176D">
        <w:rPr>
          <w:b/>
          <w:sz w:val="28"/>
          <w:lang w:val="uk-UA"/>
        </w:rPr>
        <w:t>в</w:t>
      </w:r>
      <w:r w:rsidR="0006176D" w:rsidRPr="008E6278">
        <w:rPr>
          <w:b/>
          <w:sz w:val="28"/>
          <w:lang w:val="uk-UA"/>
        </w:rPr>
        <w:t>ське РУ ГУ ДСНС України у м. Києві</w:t>
      </w:r>
    </w:p>
    <w:sectPr w:rsidR="00BA6CFC" w:rsidRPr="008E6278" w:rsidSect="00BA6CFC">
      <w:type w:val="continuous"/>
      <w:pgSz w:w="16840" w:h="11910" w:orient="landscape"/>
      <w:pgMar w:top="200" w:right="740" w:bottom="280" w:left="740" w:header="720" w:footer="720" w:gutter="0"/>
      <w:cols w:num="3" w:space="720" w:equalWidth="0">
        <w:col w:w="4975" w:space="127"/>
        <w:col w:w="4910" w:space="193"/>
        <w:col w:w="51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951"/>
    <w:multiLevelType w:val="hybridMultilevel"/>
    <w:tmpl w:val="60587940"/>
    <w:lvl w:ilvl="0" w:tplc="2FAAE230">
      <w:numFmt w:val="bullet"/>
      <w:lvlText w:val="-"/>
      <w:lvlJc w:val="left"/>
      <w:pPr>
        <w:ind w:left="11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0A05790">
      <w:numFmt w:val="bullet"/>
      <w:lvlText w:val="•"/>
      <w:lvlJc w:val="left"/>
      <w:pPr>
        <w:ind w:left="598" w:hanging="300"/>
      </w:pPr>
      <w:rPr>
        <w:rFonts w:hint="default"/>
      </w:rPr>
    </w:lvl>
    <w:lvl w:ilvl="2" w:tplc="9280A53C">
      <w:numFmt w:val="bullet"/>
      <w:lvlText w:val="•"/>
      <w:lvlJc w:val="left"/>
      <w:pPr>
        <w:ind w:left="1077" w:hanging="300"/>
      </w:pPr>
      <w:rPr>
        <w:rFonts w:hint="default"/>
      </w:rPr>
    </w:lvl>
    <w:lvl w:ilvl="3" w:tplc="65CEEDA2">
      <w:numFmt w:val="bullet"/>
      <w:lvlText w:val="•"/>
      <w:lvlJc w:val="left"/>
      <w:pPr>
        <w:ind w:left="1556" w:hanging="300"/>
      </w:pPr>
      <w:rPr>
        <w:rFonts w:hint="default"/>
      </w:rPr>
    </w:lvl>
    <w:lvl w:ilvl="4" w:tplc="E4A4EF08">
      <w:numFmt w:val="bullet"/>
      <w:lvlText w:val="•"/>
      <w:lvlJc w:val="left"/>
      <w:pPr>
        <w:ind w:left="2035" w:hanging="300"/>
      </w:pPr>
      <w:rPr>
        <w:rFonts w:hint="default"/>
      </w:rPr>
    </w:lvl>
    <w:lvl w:ilvl="5" w:tplc="96CCA884">
      <w:numFmt w:val="bullet"/>
      <w:lvlText w:val="•"/>
      <w:lvlJc w:val="left"/>
      <w:pPr>
        <w:ind w:left="2514" w:hanging="300"/>
      </w:pPr>
      <w:rPr>
        <w:rFonts w:hint="default"/>
      </w:rPr>
    </w:lvl>
    <w:lvl w:ilvl="6" w:tplc="81924B3A">
      <w:numFmt w:val="bullet"/>
      <w:lvlText w:val="•"/>
      <w:lvlJc w:val="left"/>
      <w:pPr>
        <w:ind w:left="2993" w:hanging="300"/>
      </w:pPr>
      <w:rPr>
        <w:rFonts w:hint="default"/>
      </w:rPr>
    </w:lvl>
    <w:lvl w:ilvl="7" w:tplc="62FE1FA8">
      <w:numFmt w:val="bullet"/>
      <w:lvlText w:val="•"/>
      <w:lvlJc w:val="left"/>
      <w:pPr>
        <w:ind w:left="3472" w:hanging="300"/>
      </w:pPr>
      <w:rPr>
        <w:rFonts w:hint="default"/>
      </w:rPr>
    </w:lvl>
    <w:lvl w:ilvl="8" w:tplc="B4C430AA">
      <w:numFmt w:val="bullet"/>
      <w:lvlText w:val="•"/>
      <w:lvlJc w:val="left"/>
      <w:pPr>
        <w:ind w:left="3951" w:hanging="3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A6CFC"/>
    <w:rsid w:val="0006176D"/>
    <w:rsid w:val="008E6278"/>
    <w:rsid w:val="00BA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6CF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6C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6CFC"/>
    <w:pPr>
      <w:ind w:left="11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A6CFC"/>
    <w:pPr>
      <w:ind w:left="193"/>
      <w:outlineLvl w:val="1"/>
    </w:pPr>
    <w:rPr>
      <w:b/>
      <w:bCs/>
      <w:sz w:val="44"/>
      <w:szCs w:val="44"/>
    </w:rPr>
  </w:style>
  <w:style w:type="paragraph" w:customStyle="1" w:styleId="Heading2">
    <w:name w:val="Heading 2"/>
    <w:basedOn w:val="a"/>
    <w:uiPriority w:val="1"/>
    <w:qFormat/>
    <w:rsid w:val="00BA6CFC"/>
    <w:pPr>
      <w:ind w:left="112" w:right="109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A6CFC"/>
    <w:pPr>
      <w:ind w:left="112" w:right="40" w:firstLine="70"/>
      <w:jc w:val="both"/>
    </w:pPr>
  </w:style>
  <w:style w:type="paragraph" w:customStyle="1" w:styleId="TableParagraph">
    <w:name w:val="Table Paragraph"/>
    <w:basedOn w:val="a"/>
    <w:uiPriority w:val="1"/>
    <w:qFormat/>
    <w:rsid w:val="00BA6C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2019-11-01T12:39:00Z</dcterms:created>
  <dcterms:modified xsi:type="dcterms:W3CDTF">2019-11-01T13:06:00Z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2019-11-01T00:00:00Z</vt:filetime>
  </property>
</Properties>
</file>