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73A" w:rsidRDefault="00C0073A" w:rsidP="00C0073A">
      <w:pPr>
        <w:pStyle w:val="2"/>
        <w:ind w:right="99" w:firstLine="360"/>
        <w:jc w:val="center"/>
        <w:rPr>
          <w:rFonts w:ascii="Times New Roman" w:hAnsi="Times New Roman" w:cs="Times New Roman"/>
          <w:b/>
        </w:rPr>
      </w:pPr>
      <w:r w:rsidRPr="00D30836">
        <w:rPr>
          <w:rFonts w:ascii="Times New Roman" w:hAnsi="Times New Roman" w:cs="Times New Roman"/>
          <w:b/>
        </w:rPr>
        <w:t>Державна соціальна допомога</w:t>
      </w:r>
      <w:r w:rsidRPr="00D30836">
        <w:rPr>
          <w:b/>
        </w:rPr>
        <w:t xml:space="preserve"> </w:t>
      </w:r>
      <w:r w:rsidRPr="00D30836">
        <w:rPr>
          <w:rFonts w:ascii="Times New Roman" w:hAnsi="Times New Roman" w:cs="Times New Roman"/>
          <w:b/>
        </w:rPr>
        <w:t>особам, які не мають права на пенсію, та інвалідам</w:t>
      </w:r>
      <w:r>
        <w:rPr>
          <w:rFonts w:ascii="Times New Roman" w:hAnsi="Times New Roman" w:cs="Times New Roman"/>
          <w:b/>
        </w:rPr>
        <w:t xml:space="preserve"> і державної соціальної допомоги на догляд</w:t>
      </w:r>
    </w:p>
    <w:p w:rsidR="00C0073A" w:rsidRPr="00D30836" w:rsidRDefault="00C0073A" w:rsidP="00C0073A">
      <w:pPr>
        <w:pStyle w:val="2"/>
        <w:ind w:right="99" w:firstLine="360"/>
        <w:jc w:val="center"/>
        <w:rPr>
          <w:rFonts w:ascii="Times New Roman" w:hAnsi="Times New Roman" w:cs="Times New Roman"/>
          <w:b/>
        </w:rPr>
      </w:pPr>
    </w:p>
    <w:p w:rsidR="00C0073A" w:rsidRPr="00726A7F" w:rsidRDefault="00C0073A" w:rsidP="00C0073A">
      <w:pPr>
        <w:ind w:right="-185" w:firstLine="360"/>
        <w:jc w:val="both"/>
        <w:rPr>
          <w:b/>
          <w:sz w:val="28"/>
          <w:szCs w:val="28"/>
          <w:lang w:val="uk-UA"/>
        </w:rPr>
      </w:pPr>
      <w:r w:rsidRPr="00726A7F">
        <w:rPr>
          <w:b/>
          <w:lang w:val="uk-UA"/>
        </w:rPr>
        <w:t xml:space="preserve"> </w:t>
      </w:r>
      <w:r w:rsidRPr="00726A7F">
        <w:rPr>
          <w:sz w:val="28"/>
          <w:szCs w:val="28"/>
          <w:lang w:val="uk-UA"/>
        </w:rPr>
        <w:t xml:space="preserve">Призначення і виплата держаної соціальної допомоги особам, які не мають права на пенсію, та інвалідам, державної соціальної допомоги на догляд здійснюється </w:t>
      </w:r>
      <w:r w:rsidRPr="00F66064">
        <w:rPr>
          <w:sz w:val="28"/>
          <w:szCs w:val="28"/>
          <w:lang w:val="uk-UA"/>
        </w:rPr>
        <w:t>в порядку</w:t>
      </w:r>
      <w:r w:rsidRPr="00726A7F">
        <w:rPr>
          <w:sz w:val="28"/>
          <w:szCs w:val="28"/>
          <w:lang w:val="uk-UA"/>
        </w:rPr>
        <w:t xml:space="preserve">, визначеному Кабінетом Міністрів України від 02.04.2005 року № 261 «Про затвердження Порядку призначення і виплати державної соціальної допомоги особам, які не мають права на пенсію, та інвалідам і державної соціальної допомоги на догляд». </w:t>
      </w:r>
    </w:p>
    <w:p w:rsidR="00C0073A" w:rsidRPr="00864375" w:rsidRDefault="00C0073A" w:rsidP="00C00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50"/>
        <w:jc w:val="both"/>
        <w:rPr>
          <w:sz w:val="28"/>
          <w:szCs w:val="28"/>
          <w:lang w:val="uk-UA"/>
        </w:rPr>
      </w:pPr>
      <w:r w:rsidRPr="00864375">
        <w:rPr>
          <w:sz w:val="28"/>
          <w:szCs w:val="28"/>
          <w:lang w:val="uk-UA"/>
        </w:rPr>
        <w:t>Згідно ст. 1 Закону України «Про державну соціальну допомогу особам, які не мають права на пенсію, та інвалідам» особа, яка не має права на пенсію, - особа, яка досягла віку 63 років та не має права на пенсію відповідно до чинного законодавства. До досягнення зазначеного віку до осіб, які не мають права на пенсію, належать жінки 1958 року народження і старші після досягнення ними такого віку:</w:t>
      </w:r>
    </w:p>
    <w:p w:rsidR="00C0073A" w:rsidRDefault="00C0073A" w:rsidP="00C0073A">
      <w:pPr>
        <w:pStyle w:val="HTML"/>
        <w:numPr>
          <w:ilvl w:val="0"/>
          <w:numId w:val="3"/>
        </w:numPr>
        <w:jc w:val="both"/>
        <w:rPr>
          <w:rFonts w:ascii="Times New Roman" w:hAnsi="Times New Roman" w:cs="Times New Roman"/>
          <w:sz w:val="28"/>
          <w:szCs w:val="28"/>
          <w:lang w:val="uk-UA"/>
        </w:rPr>
      </w:pPr>
      <w:r w:rsidRPr="00C840D7">
        <w:rPr>
          <w:rFonts w:ascii="Times New Roman" w:hAnsi="Times New Roman" w:cs="Times New Roman"/>
          <w:sz w:val="28"/>
          <w:szCs w:val="28"/>
          <w:lang w:val="uk-UA"/>
        </w:rPr>
        <w:t xml:space="preserve">58  років - які народилися до 30 вересня 1953 року включно; </w:t>
      </w:r>
      <w:bookmarkStart w:id="0" w:name="o14"/>
      <w:bookmarkEnd w:id="0"/>
    </w:p>
    <w:p w:rsidR="00C0073A" w:rsidRPr="00C840D7" w:rsidRDefault="00C0073A" w:rsidP="00C0073A">
      <w:pPr>
        <w:pStyle w:val="HTML"/>
        <w:numPr>
          <w:ilvl w:val="0"/>
          <w:numId w:val="3"/>
        </w:numPr>
        <w:jc w:val="both"/>
        <w:rPr>
          <w:rFonts w:ascii="Times New Roman" w:hAnsi="Times New Roman" w:cs="Times New Roman"/>
          <w:sz w:val="28"/>
          <w:szCs w:val="28"/>
          <w:lang w:val="uk-UA"/>
        </w:rPr>
      </w:pPr>
      <w:r w:rsidRPr="00C840D7">
        <w:rPr>
          <w:rFonts w:ascii="Times New Roman" w:hAnsi="Times New Roman" w:cs="Times New Roman"/>
          <w:sz w:val="28"/>
          <w:szCs w:val="28"/>
          <w:lang w:val="uk-UA"/>
        </w:rPr>
        <w:t xml:space="preserve">58  років  6 місяців - які народилися з 1 жовтня 1953 року по 31  березня  1954  року;  </w:t>
      </w:r>
    </w:p>
    <w:p w:rsidR="00C0073A" w:rsidRPr="00C840D7" w:rsidRDefault="00C0073A" w:rsidP="00C0073A">
      <w:pPr>
        <w:pStyle w:val="HTML"/>
        <w:numPr>
          <w:ilvl w:val="0"/>
          <w:numId w:val="3"/>
        </w:numPr>
        <w:jc w:val="both"/>
        <w:rPr>
          <w:rFonts w:ascii="Times New Roman" w:hAnsi="Times New Roman" w:cs="Times New Roman"/>
          <w:sz w:val="28"/>
          <w:szCs w:val="28"/>
          <w:lang w:val="uk-UA"/>
        </w:rPr>
      </w:pPr>
      <w:bookmarkStart w:id="1" w:name="o15"/>
      <w:bookmarkEnd w:id="1"/>
      <w:r w:rsidRPr="00C840D7">
        <w:rPr>
          <w:rFonts w:ascii="Times New Roman" w:hAnsi="Times New Roman" w:cs="Times New Roman"/>
          <w:sz w:val="28"/>
          <w:szCs w:val="28"/>
          <w:lang w:val="uk-UA"/>
        </w:rPr>
        <w:t xml:space="preserve">59 років  - які народилися з 1 квітня 1954 року по 30 вересня 1954  року;  </w:t>
      </w:r>
    </w:p>
    <w:p w:rsidR="00C0073A" w:rsidRDefault="00C0073A" w:rsidP="00C0073A">
      <w:pPr>
        <w:pStyle w:val="HTML"/>
        <w:numPr>
          <w:ilvl w:val="0"/>
          <w:numId w:val="3"/>
        </w:numPr>
        <w:jc w:val="both"/>
        <w:rPr>
          <w:rFonts w:ascii="Times New Roman" w:hAnsi="Times New Roman" w:cs="Times New Roman"/>
          <w:sz w:val="28"/>
          <w:szCs w:val="28"/>
          <w:lang w:val="uk-UA"/>
        </w:rPr>
      </w:pPr>
      <w:bookmarkStart w:id="2" w:name="o16"/>
      <w:bookmarkEnd w:id="2"/>
      <w:r w:rsidRPr="00C840D7">
        <w:rPr>
          <w:rFonts w:ascii="Times New Roman" w:hAnsi="Times New Roman" w:cs="Times New Roman"/>
          <w:sz w:val="28"/>
          <w:szCs w:val="28"/>
          <w:lang w:val="uk-UA"/>
        </w:rPr>
        <w:t>59 років 6 місяців - які народилися з 1</w:t>
      </w:r>
      <w:r>
        <w:rPr>
          <w:rFonts w:ascii="Times New Roman" w:hAnsi="Times New Roman" w:cs="Times New Roman"/>
          <w:sz w:val="28"/>
          <w:szCs w:val="28"/>
          <w:lang w:val="uk-UA"/>
        </w:rPr>
        <w:t xml:space="preserve"> жовтня 1954 року по 31 </w:t>
      </w:r>
      <w:r w:rsidRPr="00C840D7">
        <w:rPr>
          <w:rFonts w:ascii="Times New Roman" w:hAnsi="Times New Roman" w:cs="Times New Roman"/>
          <w:sz w:val="28"/>
          <w:szCs w:val="28"/>
          <w:lang w:val="uk-UA"/>
        </w:rPr>
        <w:t xml:space="preserve">березня  </w:t>
      </w:r>
      <w:r>
        <w:rPr>
          <w:rFonts w:ascii="Times New Roman" w:hAnsi="Times New Roman" w:cs="Times New Roman"/>
          <w:sz w:val="28"/>
          <w:szCs w:val="28"/>
          <w:lang w:val="uk-UA"/>
        </w:rPr>
        <w:t xml:space="preserve"> </w:t>
      </w:r>
      <w:r w:rsidRPr="00C840D7">
        <w:rPr>
          <w:rFonts w:ascii="Times New Roman" w:hAnsi="Times New Roman" w:cs="Times New Roman"/>
          <w:sz w:val="28"/>
          <w:szCs w:val="28"/>
          <w:lang w:val="uk-UA"/>
        </w:rPr>
        <w:t xml:space="preserve">1955  року;  </w:t>
      </w:r>
      <w:bookmarkStart w:id="3" w:name="o17"/>
      <w:bookmarkEnd w:id="3"/>
    </w:p>
    <w:p w:rsidR="00C0073A" w:rsidRPr="00C840D7" w:rsidRDefault="00C0073A" w:rsidP="00C0073A">
      <w:pPr>
        <w:pStyle w:val="HTML"/>
        <w:numPr>
          <w:ilvl w:val="0"/>
          <w:numId w:val="3"/>
        </w:numPr>
        <w:jc w:val="both"/>
        <w:rPr>
          <w:rFonts w:ascii="Times New Roman" w:hAnsi="Times New Roman" w:cs="Times New Roman"/>
          <w:sz w:val="28"/>
          <w:szCs w:val="28"/>
          <w:lang w:val="uk-UA"/>
        </w:rPr>
      </w:pPr>
      <w:r w:rsidRPr="00C840D7">
        <w:rPr>
          <w:rFonts w:ascii="Times New Roman" w:hAnsi="Times New Roman" w:cs="Times New Roman"/>
          <w:sz w:val="28"/>
          <w:szCs w:val="28"/>
          <w:lang w:val="uk-UA"/>
        </w:rPr>
        <w:t xml:space="preserve">60 років  - які народилися з 1 квітня 1955 року по 30 вересня 1955  року;  </w:t>
      </w:r>
    </w:p>
    <w:p w:rsidR="00C0073A" w:rsidRPr="00C840D7" w:rsidRDefault="00C0073A" w:rsidP="00C0073A">
      <w:pPr>
        <w:pStyle w:val="HTML"/>
        <w:numPr>
          <w:ilvl w:val="0"/>
          <w:numId w:val="3"/>
        </w:numPr>
        <w:jc w:val="both"/>
        <w:rPr>
          <w:rFonts w:ascii="Times New Roman" w:hAnsi="Times New Roman" w:cs="Times New Roman"/>
          <w:sz w:val="28"/>
          <w:szCs w:val="28"/>
          <w:lang w:val="uk-UA"/>
        </w:rPr>
      </w:pPr>
      <w:bookmarkStart w:id="4" w:name="o18"/>
      <w:bookmarkEnd w:id="4"/>
      <w:r w:rsidRPr="00C840D7">
        <w:rPr>
          <w:rFonts w:ascii="Times New Roman" w:hAnsi="Times New Roman" w:cs="Times New Roman"/>
          <w:sz w:val="28"/>
          <w:szCs w:val="28"/>
          <w:lang w:val="uk-UA"/>
        </w:rPr>
        <w:t xml:space="preserve">60 років 6 місяців - які народилися з 1 жовтня 1955  року  по 31  березня  1956  року;  </w:t>
      </w:r>
      <w:bookmarkStart w:id="5" w:name="o19"/>
      <w:bookmarkEnd w:id="5"/>
    </w:p>
    <w:p w:rsidR="00C0073A" w:rsidRPr="00C840D7" w:rsidRDefault="00C0073A" w:rsidP="00C0073A">
      <w:pPr>
        <w:pStyle w:val="HTML"/>
        <w:numPr>
          <w:ilvl w:val="0"/>
          <w:numId w:val="3"/>
        </w:numPr>
        <w:jc w:val="both"/>
        <w:rPr>
          <w:rFonts w:ascii="Times New Roman" w:hAnsi="Times New Roman" w:cs="Times New Roman"/>
          <w:sz w:val="28"/>
          <w:szCs w:val="28"/>
          <w:lang w:val="uk-UA"/>
        </w:rPr>
      </w:pPr>
      <w:r w:rsidRPr="00C840D7">
        <w:rPr>
          <w:rFonts w:ascii="Times New Roman" w:hAnsi="Times New Roman" w:cs="Times New Roman"/>
          <w:sz w:val="28"/>
          <w:szCs w:val="28"/>
          <w:lang w:val="uk-UA"/>
        </w:rPr>
        <w:t xml:space="preserve">61 рік  -  які  народилися з 1 квітня 1956 року по 30 вересня 1956  року;  </w:t>
      </w:r>
    </w:p>
    <w:p w:rsidR="00C0073A" w:rsidRPr="00C840D7" w:rsidRDefault="00C0073A" w:rsidP="00C0073A">
      <w:pPr>
        <w:pStyle w:val="HTML"/>
        <w:numPr>
          <w:ilvl w:val="0"/>
          <w:numId w:val="3"/>
        </w:numPr>
        <w:jc w:val="both"/>
        <w:rPr>
          <w:rFonts w:ascii="Times New Roman" w:hAnsi="Times New Roman" w:cs="Times New Roman"/>
          <w:sz w:val="28"/>
          <w:szCs w:val="28"/>
          <w:lang w:val="uk-UA"/>
        </w:rPr>
      </w:pPr>
      <w:bookmarkStart w:id="6" w:name="o20"/>
      <w:bookmarkEnd w:id="6"/>
      <w:r w:rsidRPr="00C840D7">
        <w:rPr>
          <w:rFonts w:ascii="Times New Roman" w:hAnsi="Times New Roman" w:cs="Times New Roman"/>
          <w:sz w:val="28"/>
          <w:szCs w:val="28"/>
          <w:lang w:val="uk-UA"/>
        </w:rPr>
        <w:t xml:space="preserve">61 рік 6 місяців - які народилися з 1  жовтня  1956  року  по 31  березня  1957  року;  </w:t>
      </w:r>
    </w:p>
    <w:p w:rsidR="00C0073A" w:rsidRPr="00C840D7" w:rsidRDefault="00C0073A" w:rsidP="00C0073A">
      <w:pPr>
        <w:pStyle w:val="HTML"/>
        <w:numPr>
          <w:ilvl w:val="0"/>
          <w:numId w:val="3"/>
        </w:numPr>
        <w:jc w:val="both"/>
        <w:rPr>
          <w:rFonts w:ascii="Times New Roman" w:hAnsi="Times New Roman" w:cs="Times New Roman"/>
          <w:sz w:val="28"/>
          <w:szCs w:val="28"/>
          <w:lang w:val="uk-UA"/>
        </w:rPr>
      </w:pPr>
      <w:bookmarkStart w:id="7" w:name="o21"/>
      <w:bookmarkEnd w:id="7"/>
      <w:r w:rsidRPr="00C840D7">
        <w:rPr>
          <w:rFonts w:ascii="Times New Roman" w:hAnsi="Times New Roman" w:cs="Times New Roman"/>
          <w:sz w:val="28"/>
          <w:szCs w:val="28"/>
          <w:lang w:val="uk-UA"/>
        </w:rPr>
        <w:t xml:space="preserve">62 роки  -  які народилися з 1 квітня 1957 року по 30 вересня 1957  року;  </w:t>
      </w:r>
    </w:p>
    <w:p w:rsidR="00C0073A" w:rsidRPr="00C840D7" w:rsidRDefault="00C0073A" w:rsidP="00C0073A">
      <w:pPr>
        <w:pStyle w:val="HTML"/>
        <w:numPr>
          <w:ilvl w:val="0"/>
          <w:numId w:val="3"/>
        </w:numPr>
        <w:jc w:val="both"/>
        <w:rPr>
          <w:rFonts w:ascii="Times New Roman" w:hAnsi="Times New Roman" w:cs="Times New Roman"/>
          <w:sz w:val="28"/>
          <w:szCs w:val="28"/>
          <w:lang w:val="uk-UA"/>
        </w:rPr>
      </w:pPr>
      <w:bookmarkStart w:id="8" w:name="o22"/>
      <w:bookmarkEnd w:id="8"/>
      <w:r w:rsidRPr="00C840D7">
        <w:rPr>
          <w:rFonts w:ascii="Times New Roman" w:hAnsi="Times New Roman" w:cs="Times New Roman"/>
          <w:sz w:val="28"/>
          <w:szCs w:val="28"/>
          <w:lang w:val="uk-UA"/>
        </w:rPr>
        <w:t xml:space="preserve">62 роки 6 місяців - які народилися з 1 жовтня  1957  року  по 31  березня  1958  року;  </w:t>
      </w:r>
    </w:p>
    <w:p w:rsidR="00C0073A" w:rsidRPr="00C840D7" w:rsidRDefault="00C0073A" w:rsidP="00C0073A">
      <w:pPr>
        <w:pStyle w:val="HTML"/>
        <w:numPr>
          <w:ilvl w:val="0"/>
          <w:numId w:val="3"/>
        </w:numPr>
        <w:jc w:val="both"/>
        <w:rPr>
          <w:rFonts w:ascii="Times New Roman" w:hAnsi="Times New Roman" w:cs="Times New Roman"/>
          <w:sz w:val="28"/>
          <w:szCs w:val="28"/>
          <w:lang w:val="uk-UA"/>
        </w:rPr>
      </w:pPr>
      <w:bookmarkStart w:id="9" w:name="o23"/>
      <w:bookmarkEnd w:id="9"/>
      <w:r w:rsidRPr="00C840D7">
        <w:rPr>
          <w:rFonts w:ascii="Times New Roman" w:hAnsi="Times New Roman" w:cs="Times New Roman"/>
          <w:sz w:val="28"/>
          <w:szCs w:val="28"/>
          <w:lang w:val="uk-UA"/>
        </w:rPr>
        <w:t xml:space="preserve">63 роки  -  які  народилися з 1 квітня 1958 року по 31 грудня 1958  року;  </w:t>
      </w:r>
    </w:p>
    <w:p w:rsidR="00C0073A" w:rsidRPr="00786A01" w:rsidRDefault="00C0073A" w:rsidP="00C0073A">
      <w:pPr>
        <w:ind w:right="-185" w:firstLine="540"/>
        <w:jc w:val="both"/>
        <w:rPr>
          <w:sz w:val="28"/>
          <w:szCs w:val="28"/>
          <w:lang w:val="uk-UA"/>
        </w:rPr>
      </w:pPr>
      <w:r w:rsidRPr="00786A01">
        <w:rPr>
          <w:sz w:val="28"/>
          <w:szCs w:val="28"/>
          <w:lang w:val="uk-UA"/>
        </w:rPr>
        <w:t xml:space="preserve">Відповідно до ст. 2 Закону України «Про державну соціальну допомогу особам, які не мають права на пенсію, та інвалідам» право на державну допомогу мають, громадяни України, які досягли віку, встановленого статтею 1 цього Закону або є інвалідами і не одержують пенсію та постійно проживають на території України, мають право на державну соціальну допомогу у випадках та на умовах, передбачених цим Законом та іншими законами України . </w:t>
      </w:r>
    </w:p>
    <w:p w:rsidR="00C0073A" w:rsidRPr="00786A01" w:rsidRDefault="00C0073A" w:rsidP="00C0073A">
      <w:pPr>
        <w:ind w:right="-185" w:firstLine="540"/>
        <w:jc w:val="both"/>
        <w:rPr>
          <w:sz w:val="28"/>
          <w:szCs w:val="28"/>
          <w:lang w:val="uk-UA"/>
        </w:rPr>
      </w:pPr>
      <w:r w:rsidRPr="00786A01">
        <w:rPr>
          <w:sz w:val="28"/>
          <w:szCs w:val="28"/>
          <w:lang w:val="uk-UA"/>
        </w:rPr>
        <w:t>Особи, яким надано статус біженця в Україні, мають право на державну соціальну допомогу нарівні з громадянами України, на умовах, передбачених цим Законом.</w:t>
      </w:r>
    </w:p>
    <w:p w:rsidR="00C0073A" w:rsidRPr="00786A01" w:rsidRDefault="00C0073A" w:rsidP="00C0073A">
      <w:pPr>
        <w:ind w:right="-185" w:firstLine="540"/>
        <w:jc w:val="both"/>
        <w:rPr>
          <w:sz w:val="28"/>
          <w:szCs w:val="28"/>
          <w:lang w:val="uk-UA"/>
        </w:rPr>
      </w:pPr>
      <w:r w:rsidRPr="00786A01">
        <w:rPr>
          <w:sz w:val="28"/>
          <w:szCs w:val="28"/>
          <w:lang w:val="uk-UA"/>
        </w:rPr>
        <w:t xml:space="preserve">Іноземці та особи без громадянства мають право на державну соціальну допомогу на умовах, визначених Кабінетом Міністрів України. </w:t>
      </w:r>
    </w:p>
    <w:p w:rsidR="00C0073A" w:rsidRPr="00786A01" w:rsidRDefault="00C0073A" w:rsidP="00C0073A">
      <w:pPr>
        <w:ind w:right="-185" w:firstLine="540"/>
        <w:jc w:val="both"/>
        <w:rPr>
          <w:sz w:val="28"/>
          <w:szCs w:val="28"/>
          <w:lang w:val="uk-UA"/>
        </w:rPr>
      </w:pPr>
      <w:r w:rsidRPr="00786A01">
        <w:rPr>
          <w:sz w:val="28"/>
          <w:szCs w:val="28"/>
          <w:lang w:val="uk-UA"/>
        </w:rPr>
        <w:t>Державна соціальна допомога призначається особі, яка має відповідати таким вимогам:</w:t>
      </w:r>
    </w:p>
    <w:p w:rsidR="00C0073A" w:rsidRPr="00786A01" w:rsidRDefault="00C0073A" w:rsidP="00C0073A">
      <w:pPr>
        <w:ind w:right="-185"/>
        <w:jc w:val="both"/>
        <w:rPr>
          <w:sz w:val="28"/>
          <w:szCs w:val="28"/>
          <w:lang w:val="uk-UA"/>
        </w:rPr>
      </w:pPr>
      <w:r w:rsidRPr="00786A01">
        <w:rPr>
          <w:sz w:val="28"/>
          <w:szCs w:val="28"/>
          <w:lang w:val="uk-UA"/>
        </w:rPr>
        <w:t xml:space="preserve">1) досягла віку встановленого статтею 1 вищезазначеного Закону та не має права на пенсію відповідно до чинного законодавства або визнана інвалідом в установленому порядку; </w:t>
      </w:r>
    </w:p>
    <w:p w:rsidR="00C0073A" w:rsidRPr="00786A01" w:rsidRDefault="00C0073A" w:rsidP="00C0073A">
      <w:pPr>
        <w:ind w:right="-185"/>
        <w:jc w:val="both"/>
        <w:rPr>
          <w:sz w:val="28"/>
          <w:szCs w:val="28"/>
          <w:lang w:val="uk-UA"/>
        </w:rPr>
      </w:pPr>
      <w:r w:rsidRPr="00786A01">
        <w:rPr>
          <w:sz w:val="28"/>
          <w:szCs w:val="28"/>
          <w:lang w:val="uk-UA"/>
        </w:rPr>
        <w:lastRenderedPageBreak/>
        <w:t>2) не одержує пенсію або соціальні виплати, що призначаються для відшкодування шкоди, заподіяної ушкодженням здоров’я на виробництві, передбачені Законом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rsidR="00C0073A" w:rsidRPr="00786A01" w:rsidRDefault="00C0073A" w:rsidP="00C0073A">
      <w:pPr>
        <w:ind w:right="-185"/>
        <w:jc w:val="both"/>
        <w:rPr>
          <w:sz w:val="28"/>
          <w:szCs w:val="28"/>
          <w:lang w:val="uk-UA"/>
        </w:rPr>
      </w:pPr>
      <w:r w:rsidRPr="00786A01">
        <w:rPr>
          <w:sz w:val="28"/>
          <w:szCs w:val="28"/>
          <w:lang w:val="uk-UA"/>
        </w:rPr>
        <w:t>3) є малозабезпеченою особою;</w:t>
      </w:r>
    </w:p>
    <w:p w:rsidR="00C0073A" w:rsidRPr="00786A01" w:rsidRDefault="00C0073A" w:rsidP="00C0073A">
      <w:pPr>
        <w:ind w:right="-185"/>
        <w:jc w:val="both"/>
        <w:rPr>
          <w:sz w:val="28"/>
          <w:szCs w:val="28"/>
          <w:lang w:val="uk-UA"/>
        </w:rPr>
      </w:pPr>
      <w:r w:rsidRPr="00786A01">
        <w:rPr>
          <w:sz w:val="28"/>
          <w:szCs w:val="28"/>
          <w:lang w:val="uk-UA"/>
        </w:rPr>
        <w:t>4) є інвалідом І групи, середньомісячний сукупний дохід якого не перевищує 115 відсотків прожиткового мінімуму для осіб, які втратили працездатність.</w:t>
      </w:r>
    </w:p>
    <w:p w:rsidR="00C0073A" w:rsidRPr="00786A01" w:rsidRDefault="00C0073A" w:rsidP="00C0073A">
      <w:pPr>
        <w:ind w:right="-185" w:firstLine="708"/>
        <w:jc w:val="both"/>
        <w:rPr>
          <w:sz w:val="28"/>
          <w:szCs w:val="28"/>
          <w:lang w:val="uk-UA"/>
        </w:rPr>
      </w:pPr>
      <w:r w:rsidRPr="00786A01">
        <w:rPr>
          <w:sz w:val="28"/>
          <w:szCs w:val="28"/>
          <w:lang w:val="uk-UA"/>
        </w:rPr>
        <w:t>Державна соціальна допомога особам, які не мають права на пенсію, та інвалідам і державна соціальна допомога на догляд призначається з дня звернення за допомогою. Якщо звернення за допомогою відбулося не пізніше трьох місяців з дня досягнення віку, встановленого статтею 1 вищезазначеного Закону або встановлення інвалідності, допомога призначається з дня досягнення віку, встановленого статтею 1 Закону - довічно, і особам визначених  інвалідами органами медико-соціальної експертизи – на весь час інвалідності.</w:t>
      </w:r>
    </w:p>
    <w:p w:rsidR="00C0073A" w:rsidRPr="00786A01" w:rsidRDefault="00C0073A" w:rsidP="00C0073A">
      <w:pPr>
        <w:ind w:right="-185" w:firstLine="708"/>
        <w:jc w:val="both"/>
        <w:rPr>
          <w:sz w:val="28"/>
          <w:szCs w:val="28"/>
          <w:lang w:val="uk-UA"/>
        </w:rPr>
      </w:pPr>
      <w:r w:rsidRPr="00786A01">
        <w:rPr>
          <w:sz w:val="28"/>
          <w:szCs w:val="28"/>
          <w:lang w:val="uk-UA"/>
        </w:rPr>
        <w:t>Розмір державної соціальної допомоги особам, які не мають права на пенсію, та інвалідам встановлюється виходячи з розміру прожиткового мінімуму для осіб, які втратили працездатність</w:t>
      </w:r>
      <w:r>
        <w:rPr>
          <w:sz w:val="28"/>
          <w:szCs w:val="28"/>
          <w:lang w:val="uk-UA"/>
        </w:rPr>
        <w:t xml:space="preserve"> ( з 01.05.2016 року - 1130 грн.)</w:t>
      </w:r>
      <w:r w:rsidRPr="00786A01">
        <w:rPr>
          <w:sz w:val="28"/>
          <w:szCs w:val="28"/>
          <w:lang w:val="uk-UA"/>
        </w:rPr>
        <w:t>:</w:t>
      </w:r>
    </w:p>
    <w:p w:rsidR="00C0073A" w:rsidRPr="000B1678" w:rsidRDefault="00C0073A" w:rsidP="00C0073A">
      <w:pPr>
        <w:numPr>
          <w:ilvl w:val="0"/>
          <w:numId w:val="1"/>
        </w:numPr>
        <w:ind w:right="-185"/>
        <w:jc w:val="both"/>
        <w:rPr>
          <w:sz w:val="28"/>
          <w:szCs w:val="28"/>
          <w:lang w:val="uk-UA"/>
        </w:rPr>
      </w:pPr>
      <w:r w:rsidRPr="00786A01">
        <w:rPr>
          <w:sz w:val="28"/>
          <w:szCs w:val="28"/>
          <w:lang w:val="uk-UA"/>
        </w:rPr>
        <w:t xml:space="preserve">інвалідам І групи, жінкам, яким присвоєно звання «Мати-героїня», – </w:t>
      </w:r>
      <w:r w:rsidRPr="000B1678">
        <w:rPr>
          <w:sz w:val="28"/>
          <w:szCs w:val="28"/>
          <w:lang w:val="uk-UA"/>
        </w:rPr>
        <w:t>100 відсотків;</w:t>
      </w:r>
    </w:p>
    <w:p w:rsidR="00C0073A" w:rsidRPr="000B1678" w:rsidRDefault="00C0073A" w:rsidP="00C0073A">
      <w:pPr>
        <w:numPr>
          <w:ilvl w:val="0"/>
          <w:numId w:val="1"/>
        </w:numPr>
        <w:ind w:right="-185"/>
        <w:jc w:val="both"/>
        <w:rPr>
          <w:sz w:val="28"/>
          <w:szCs w:val="28"/>
          <w:lang w:val="uk-UA"/>
        </w:rPr>
      </w:pPr>
      <w:r w:rsidRPr="00786A01">
        <w:rPr>
          <w:sz w:val="28"/>
          <w:szCs w:val="28"/>
          <w:lang w:val="uk-UA"/>
        </w:rPr>
        <w:t xml:space="preserve">інвалідам ІІ групи – </w:t>
      </w:r>
      <w:r w:rsidRPr="000B1678">
        <w:rPr>
          <w:sz w:val="28"/>
          <w:szCs w:val="28"/>
          <w:lang w:val="uk-UA"/>
        </w:rPr>
        <w:t>80 відсотків;</w:t>
      </w:r>
    </w:p>
    <w:p w:rsidR="00C0073A" w:rsidRPr="006C26EC" w:rsidRDefault="00C0073A" w:rsidP="00C0073A">
      <w:pPr>
        <w:numPr>
          <w:ilvl w:val="0"/>
          <w:numId w:val="1"/>
        </w:numPr>
        <w:ind w:right="-185"/>
        <w:jc w:val="both"/>
        <w:rPr>
          <w:b/>
          <w:sz w:val="28"/>
          <w:szCs w:val="28"/>
          <w:lang w:val="uk-UA"/>
        </w:rPr>
      </w:pPr>
      <w:r w:rsidRPr="000B1678">
        <w:rPr>
          <w:sz w:val="28"/>
          <w:szCs w:val="28"/>
          <w:lang w:val="uk-UA"/>
        </w:rPr>
        <w:t>інвалідам ІІ групи – 60 відсотків</w:t>
      </w:r>
      <w:r w:rsidRPr="006C26EC">
        <w:rPr>
          <w:b/>
          <w:sz w:val="28"/>
          <w:szCs w:val="28"/>
          <w:lang w:val="uk-UA"/>
        </w:rPr>
        <w:t>;</w:t>
      </w:r>
    </w:p>
    <w:p w:rsidR="00C0073A" w:rsidRPr="00786A01" w:rsidRDefault="00C0073A" w:rsidP="00C0073A">
      <w:pPr>
        <w:numPr>
          <w:ilvl w:val="0"/>
          <w:numId w:val="1"/>
        </w:numPr>
        <w:ind w:right="-185"/>
        <w:jc w:val="both"/>
        <w:rPr>
          <w:sz w:val="28"/>
          <w:szCs w:val="28"/>
          <w:lang w:val="uk-UA"/>
        </w:rPr>
      </w:pPr>
      <w:r w:rsidRPr="00786A01">
        <w:rPr>
          <w:sz w:val="28"/>
          <w:szCs w:val="28"/>
          <w:lang w:val="uk-UA"/>
        </w:rPr>
        <w:t xml:space="preserve">священнослужителям, церковнослужителям та особам, які протягом не менше як десяти років до введення в дію Закону України «Про свободу совісті та релігійні організації» займали виборні або за призначенням посади у релігійних організаціях, офіційно визнаних в Україні, за наявності архівних документів відповідних державних органів та релігійних організацій або показань свідків, які підтверджують факт такої роботи, - </w:t>
      </w:r>
      <w:r w:rsidRPr="0044474C">
        <w:rPr>
          <w:sz w:val="28"/>
          <w:szCs w:val="28"/>
          <w:lang w:val="uk-UA"/>
        </w:rPr>
        <w:t>50 відсотків;</w:t>
      </w:r>
    </w:p>
    <w:p w:rsidR="00C0073A" w:rsidRDefault="00C0073A" w:rsidP="00C0073A">
      <w:pPr>
        <w:numPr>
          <w:ilvl w:val="0"/>
          <w:numId w:val="1"/>
        </w:numPr>
        <w:ind w:right="-185"/>
        <w:jc w:val="both"/>
        <w:rPr>
          <w:b/>
          <w:sz w:val="28"/>
          <w:szCs w:val="28"/>
          <w:lang w:val="uk-UA"/>
        </w:rPr>
      </w:pPr>
      <w:r w:rsidRPr="00786A01">
        <w:rPr>
          <w:sz w:val="28"/>
          <w:szCs w:val="28"/>
          <w:lang w:val="uk-UA"/>
        </w:rPr>
        <w:t xml:space="preserve">особи, які досягли віку, встановленого статтею 1 вищезазначеного Закону, - </w:t>
      </w:r>
      <w:r w:rsidRPr="0044474C">
        <w:rPr>
          <w:sz w:val="28"/>
          <w:szCs w:val="28"/>
          <w:lang w:val="uk-UA"/>
        </w:rPr>
        <w:t>30 відсотків</w:t>
      </w:r>
      <w:r w:rsidRPr="006C26EC">
        <w:rPr>
          <w:b/>
          <w:sz w:val="28"/>
          <w:szCs w:val="28"/>
          <w:lang w:val="uk-UA"/>
        </w:rPr>
        <w:t>.</w:t>
      </w:r>
    </w:p>
    <w:p w:rsidR="00C0073A" w:rsidRPr="006C26EC" w:rsidRDefault="00C0073A" w:rsidP="00C0073A">
      <w:pPr>
        <w:ind w:right="-185" w:firstLine="360"/>
        <w:jc w:val="both"/>
        <w:rPr>
          <w:sz w:val="28"/>
          <w:szCs w:val="28"/>
          <w:lang w:val="uk-UA"/>
        </w:rPr>
      </w:pPr>
      <w:bookmarkStart w:id="10" w:name="n38"/>
      <w:bookmarkEnd w:id="10"/>
      <w:r w:rsidRPr="006C26EC">
        <w:rPr>
          <w:sz w:val="28"/>
          <w:szCs w:val="28"/>
          <w:lang w:val="uk-UA"/>
        </w:rPr>
        <w:t>Для призначення соціальної допомоги подаються такі документи:</w:t>
      </w:r>
    </w:p>
    <w:p w:rsidR="00C0073A" w:rsidRPr="006C26EC" w:rsidRDefault="00C0073A" w:rsidP="00C0073A">
      <w:pPr>
        <w:numPr>
          <w:ilvl w:val="0"/>
          <w:numId w:val="2"/>
        </w:numPr>
        <w:ind w:right="-185"/>
        <w:jc w:val="both"/>
        <w:rPr>
          <w:sz w:val="28"/>
          <w:szCs w:val="28"/>
          <w:lang w:val="uk-UA"/>
        </w:rPr>
      </w:pPr>
      <w:bookmarkStart w:id="11" w:name="n39"/>
      <w:bookmarkEnd w:id="11"/>
      <w:r w:rsidRPr="006C26EC">
        <w:rPr>
          <w:sz w:val="28"/>
          <w:szCs w:val="28"/>
          <w:lang w:val="uk-UA"/>
        </w:rPr>
        <w:t>заява за формою, затвердженою наказом Мінпраці, при пред'явленні паспорта, трудової книжки та довідки про присвоєння ідентифікаційного номера Єдиного державного реєстру фізичних осіб;</w:t>
      </w:r>
    </w:p>
    <w:p w:rsidR="00C0073A" w:rsidRPr="006C26EC" w:rsidRDefault="00C0073A" w:rsidP="00C0073A">
      <w:pPr>
        <w:numPr>
          <w:ilvl w:val="0"/>
          <w:numId w:val="2"/>
        </w:numPr>
        <w:ind w:right="-185"/>
        <w:jc w:val="both"/>
        <w:rPr>
          <w:sz w:val="28"/>
          <w:szCs w:val="28"/>
          <w:lang w:val="uk-UA"/>
        </w:rPr>
      </w:pPr>
      <w:bookmarkStart w:id="12" w:name="n40"/>
      <w:bookmarkEnd w:id="12"/>
      <w:r w:rsidRPr="006C26EC">
        <w:rPr>
          <w:sz w:val="28"/>
          <w:szCs w:val="28"/>
          <w:lang w:val="uk-UA"/>
        </w:rPr>
        <w:t xml:space="preserve">декларація про доходи та майно (заповнюється на підставі довідок про доходи кожного члена сім'ї) за останні шість календарних місяців або два квартали, що передують місяцю звернення за призначенням допомоги, за формою, затвердженою </w:t>
      </w:r>
      <w:hyperlink r:id="rId6" w:tgtFrame="_blank" w:history="1">
        <w:r w:rsidRPr="006C26EC">
          <w:rPr>
            <w:sz w:val="28"/>
            <w:szCs w:val="28"/>
            <w:lang w:val="uk-UA"/>
          </w:rPr>
          <w:t>наказом Мінпраці від 22 липня 2003 р. № 204</w:t>
        </w:r>
      </w:hyperlink>
      <w:r w:rsidRPr="006C26EC">
        <w:rPr>
          <w:sz w:val="28"/>
          <w:szCs w:val="28"/>
          <w:lang w:val="uk-UA"/>
        </w:rPr>
        <w:t>;</w:t>
      </w:r>
    </w:p>
    <w:p w:rsidR="00C0073A" w:rsidRPr="006C26EC" w:rsidRDefault="00C0073A" w:rsidP="00C0073A">
      <w:pPr>
        <w:numPr>
          <w:ilvl w:val="0"/>
          <w:numId w:val="2"/>
        </w:numPr>
        <w:ind w:right="-185"/>
        <w:jc w:val="both"/>
        <w:rPr>
          <w:sz w:val="28"/>
          <w:szCs w:val="28"/>
          <w:lang w:val="uk-UA"/>
        </w:rPr>
      </w:pPr>
      <w:bookmarkStart w:id="13" w:name="n41"/>
      <w:bookmarkEnd w:id="13"/>
      <w:r w:rsidRPr="006C26EC">
        <w:rPr>
          <w:sz w:val="28"/>
          <w:szCs w:val="28"/>
          <w:lang w:val="uk-UA"/>
        </w:rPr>
        <w:t>копія рішення про встановлення опіки (у разі визнання особи недієздатною);</w:t>
      </w:r>
    </w:p>
    <w:p w:rsidR="00C0073A" w:rsidRPr="006C26EC" w:rsidRDefault="00C0073A" w:rsidP="00C0073A">
      <w:pPr>
        <w:pStyle w:val="rvps2"/>
        <w:numPr>
          <w:ilvl w:val="0"/>
          <w:numId w:val="2"/>
        </w:numPr>
        <w:jc w:val="both"/>
        <w:rPr>
          <w:sz w:val="28"/>
          <w:szCs w:val="28"/>
          <w:lang w:val="uk-UA"/>
        </w:rPr>
      </w:pPr>
      <w:bookmarkStart w:id="14" w:name="n42"/>
      <w:bookmarkEnd w:id="14"/>
      <w:r w:rsidRPr="006C26EC">
        <w:rPr>
          <w:sz w:val="28"/>
          <w:szCs w:val="28"/>
          <w:lang w:val="uk-UA"/>
        </w:rPr>
        <w:t>копія посвідчення біженця або тимчасової посвідки на постійне проживання;</w:t>
      </w:r>
    </w:p>
    <w:p w:rsidR="00C0073A" w:rsidRPr="006C26EC" w:rsidRDefault="00C0073A" w:rsidP="00C0073A">
      <w:pPr>
        <w:pStyle w:val="rvps2"/>
        <w:numPr>
          <w:ilvl w:val="0"/>
          <w:numId w:val="2"/>
        </w:numPr>
        <w:jc w:val="both"/>
        <w:rPr>
          <w:sz w:val="28"/>
          <w:szCs w:val="28"/>
          <w:lang w:val="uk-UA"/>
        </w:rPr>
      </w:pPr>
      <w:bookmarkStart w:id="15" w:name="n43"/>
      <w:bookmarkEnd w:id="15"/>
      <w:r w:rsidRPr="006C26EC">
        <w:rPr>
          <w:sz w:val="28"/>
          <w:szCs w:val="28"/>
          <w:lang w:val="uk-UA"/>
        </w:rPr>
        <w:t>довідка про склад сім'ї, видана уповноваженим органом за місцем постійного проживання, у тому числі органом місцевого самоврядування.</w:t>
      </w:r>
    </w:p>
    <w:p w:rsidR="00C0073A" w:rsidRDefault="00C0073A" w:rsidP="00C0073A">
      <w:pPr>
        <w:pStyle w:val="rvps2"/>
        <w:spacing w:before="0" w:beforeAutospacing="0" w:after="0" w:afterAutospacing="0"/>
        <w:ind w:firstLine="357"/>
        <w:jc w:val="both"/>
        <w:rPr>
          <w:sz w:val="28"/>
          <w:szCs w:val="28"/>
          <w:lang w:val="uk-UA"/>
        </w:rPr>
      </w:pPr>
      <w:bookmarkStart w:id="16" w:name="n192"/>
      <w:bookmarkStart w:id="17" w:name="n46"/>
      <w:bookmarkEnd w:id="16"/>
      <w:bookmarkEnd w:id="17"/>
      <w:r w:rsidRPr="006C26EC">
        <w:rPr>
          <w:sz w:val="28"/>
          <w:szCs w:val="28"/>
          <w:lang w:val="uk-UA"/>
        </w:rPr>
        <w:lastRenderedPageBreak/>
        <w:t>Соціальна допомога призначається з дня звернення за допомогою.</w:t>
      </w:r>
      <w:bookmarkStart w:id="18" w:name="n47"/>
      <w:bookmarkEnd w:id="18"/>
      <w:r>
        <w:rPr>
          <w:sz w:val="28"/>
          <w:szCs w:val="28"/>
          <w:lang w:val="uk-UA"/>
        </w:rPr>
        <w:t xml:space="preserve"> </w:t>
      </w:r>
      <w:r w:rsidRPr="006C26EC">
        <w:rPr>
          <w:sz w:val="28"/>
          <w:szCs w:val="28"/>
          <w:lang w:val="uk-UA"/>
        </w:rPr>
        <w:t xml:space="preserve">У разі коли звернення за соціальною допомогою відбулося не пізніше трьох місяців з дня досягнення особами віку, встановленого статтею 1 </w:t>
      </w:r>
      <w:r w:rsidRPr="00450939">
        <w:rPr>
          <w:sz w:val="28"/>
          <w:szCs w:val="28"/>
          <w:lang w:val="uk-UA"/>
        </w:rPr>
        <w:t>Закону України «Про державну соціальну допомогу особам, які не мають права на пенсію, та інвалідам”</w:t>
      </w:r>
      <w:r>
        <w:rPr>
          <w:sz w:val="28"/>
          <w:szCs w:val="28"/>
          <w:lang w:val="uk-UA"/>
        </w:rPr>
        <w:t>»</w:t>
      </w:r>
      <w:r w:rsidRPr="006C26EC">
        <w:rPr>
          <w:sz w:val="28"/>
          <w:szCs w:val="28"/>
          <w:lang w:val="uk-UA"/>
        </w:rPr>
        <w:t xml:space="preserve"> або встановлення інвалідності, допомога призначається відповідно з дня досягнення особами віку, встановленого статтею 1 </w:t>
      </w:r>
      <w:r w:rsidRPr="00D86ACA">
        <w:rPr>
          <w:sz w:val="28"/>
          <w:szCs w:val="28"/>
          <w:lang w:val="uk-UA"/>
        </w:rPr>
        <w:t>Закону України «Про державну соціальну допомогу особам, які не мают</w:t>
      </w:r>
      <w:r>
        <w:rPr>
          <w:sz w:val="28"/>
          <w:szCs w:val="28"/>
          <w:lang w:val="uk-UA"/>
        </w:rPr>
        <w:t xml:space="preserve">ь права на пенсію, та інвалідам» </w:t>
      </w:r>
      <w:r w:rsidRPr="006C26EC">
        <w:rPr>
          <w:sz w:val="28"/>
          <w:szCs w:val="28"/>
          <w:lang w:val="uk-UA"/>
        </w:rPr>
        <w:t>або визнання МСЕК осіб інвалідами.</w:t>
      </w:r>
    </w:p>
    <w:p w:rsidR="00C0073A" w:rsidRDefault="00C0073A" w:rsidP="00C0073A">
      <w:pPr>
        <w:pStyle w:val="rvps2"/>
        <w:spacing w:before="0" w:beforeAutospacing="0" w:after="0" w:afterAutospacing="0"/>
        <w:ind w:firstLine="357"/>
        <w:jc w:val="both"/>
        <w:rPr>
          <w:rStyle w:val="rvts0"/>
          <w:sz w:val="28"/>
          <w:szCs w:val="28"/>
          <w:lang w:val="uk-UA"/>
        </w:rPr>
      </w:pPr>
      <w:r w:rsidRPr="00476890">
        <w:rPr>
          <w:rStyle w:val="rvts0"/>
          <w:sz w:val="28"/>
          <w:szCs w:val="28"/>
          <w:lang w:val="uk-UA"/>
        </w:rPr>
        <w:t>Днем звернення за призначенням соціальної допомоги вважається день прийняття органом праці та соціального захисту населення заяви з усіма необхідними документами.</w:t>
      </w:r>
      <w:r>
        <w:rPr>
          <w:rStyle w:val="rvts0"/>
          <w:sz w:val="28"/>
          <w:szCs w:val="28"/>
          <w:lang w:val="uk-UA"/>
        </w:rPr>
        <w:t xml:space="preserve"> </w:t>
      </w:r>
    </w:p>
    <w:p w:rsidR="00C0073A" w:rsidRPr="0053058E" w:rsidRDefault="00C0073A" w:rsidP="00C0073A">
      <w:pPr>
        <w:pStyle w:val="rvps2"/>
        <w:spacing w:before="0" w:beforeAutospacing="0" w:after="0" w:afterAutospacing="0"/>
        <w:ind w:firstLine="357"/>
        <w:jc w:val="both"/>
        <w:rPr>
          <w:sz w:val="28"/>
          <w:szCs w:val="28"/>
          <w:lang w:val="uk-UA"/>
        </w:rPr>
      </w:pPr>
      <w:r w:rsidRPr="0053058E">
        <w:rPr>
          <w:sz w:val="28"/>
          <w:szCs w:val="28"/>
          <w:lang w:val="uk-UA"/>
        </w:rPr>
        <w:t xml:space="preserve">Згідно п. 2 постанови Кабінету Міністрів України від 26.03.2008 року № 265 «Деякі питання пенсійного забезпечення громадян» встановлено, що у разі, коли щомісячний розмір пенсійних виплат,  державної  соціальної  допомоги  інвалідам  з дитинства і </w:t>
      </w:r>
      <w:r>
        <w:rPr>
          <w:sz w:val="28"/>
          <w:szCs w:val="28"/>
          <w:lang w:val="uk-UA"/>
        </w:rPr>
        <w:t>дітям-інвалідам, особам, які не мають права на</w:t>
      </w:r>
      <w:r w:rsidRPr="0053058E">
        <w:rPr>
          <w:sz w:val="28"/>
          <w:szCs w:val="28"/>
          <w:lang w:val="uk-UA"/>
        </w:rPr>
        <w:t xml:space="preserve"> пенсію,  та </w:t>
      </w:r>
      <w:r>
        <w:rPr>
          <w:sz w:val="28"/>
          <w:szCs w:val="28"/>
          <w:lang w:val="uk-UA"/>
        </w:rPr>
        <w:t>інвалідам, крім інвалідів</w:t>
      </w:r>
      <w:r w:rsidRPr="0053058E">
        <w:rPr>
          <w:sz w:val="28"/>
          <w:szCs w:val="28"/>
          <w:lang w:val="uk-UA"/>
        </w:rPr>
        <w:t xml:space="preserve"> I та II груп (з урахуванням надбавок, </w:t>
      </w:r>
      <w:r>
        <w:rPr>
          <w:sz w:val="28"/>
          <w:szCs w:val="28"/>
          <w:lang w:val="uk-UA"/>
        </w:rPr>
        <w:t>підвищень, додаткових пенсій, цільової</w:t>
      </w:r>
      <w:r w:rsidRPr="0053058E">
        <w:rPr>
          <w:sz w:val="28"/>
          <w:szCs w:val="28"/>
          <w:lang w:val="uk-UA"/>
        </w:rPr>
        <w:t xml:space="preserve"> грошової  допомоги, сум </w:t>
      </w:r>
      <w:r>
        <w:rPr>
          <w:sz w:val="28"/>
          <w:szCs w:val="28"/>
          <w:lang w:val="uk-UA"/>
        </w:rPr>
        <w:t xml:space="preserve">індексації та інших доплат, </w:t>
      </w:r>
      <w:r w:rsidRPr="0053058E">
        <w:rPr>
          <w:sz w:val="28"/>
          <w:szCs w:val="28"/>
          <w:lang w:val="uk-UA"/>
        </w:rPr>
        <w:t xml:space="preserve">встановлених  законодавством, крім </w:t>
      </w:r>
      <w:r>
        <w:rPr>
          <w:sz w:val="28"/>
          <w:szCs w:val="28"/>
          <w:lang w:val="uk-UA"/>
        </w:rPr>
        <w:t xml:space="preserve">пенсій за особливі заслуги  перед  Україною), </w:t>
      </w:r>
      <w:r w:rsidRPr="0053058E">
        <w:rPr>
          <w:sz w:val="28"/>
          <w:szCs w:val="28"/>
          <w:lang w:val="uk-UA"/>
        </w:rPr>
        <w:t xml:space="preserve">не  досягає  949 </w:t>
      </w:r>
      <w:r>
        <w:rPr>
          <w:sz w:val="28"/>
          <w:szCs w:val="28"/>
          <w:lang w:val="uk-UA"/>
        </w:rPr>
        <w:t xml:space="preserve">гривень, таким </w:t>
      </w:r>
      <w:r w:rsidRPr="0053058E">
        <w:rPr>
          <w:sz w:val="28"/>
          <w:szCs w:val="28"/>
          <w:lang w:val="uk-UA"/>
        </w:rPr>
        <w:t xml:space="preserve"> особам  надається  щомісячна  державна  адресна </w:t>
      </w:r>
      <w:r>
        <w:rPr>
          <w:sz w:val="28"/>
          <w:szCs w:val="28"/>
          <w:lang w:val="uk-UA"/>
        </w:rPr>
        <w:t xml:space="preserve">допомога у сумі, </w:t>
      </w:r>
      <w:r w:rsidRPr="0053058E">
        <w:rPr>
          <w:sz w:val="28"/>
          <w:szCs w:val="28"/>
          <w:lang w:val="uk-UA"/>
        </w:rPr>
        <w:t xml:space="preserve">що не вистачає до зазначеного розміру, </w:t>
      </w:r>
      <w:r>
        <w:rPr>
          <w:sz w:val="28"/>
          <w:szCs w:val="28"/>
          <w:lang w:val="uk-UA"/>
        </w:rPr>
        <w:t xml:space="preserve">таким  </w:t>
      </w:r>
      <w:r w:rsidRPr="0053058E">
        <w:rPr>
          <w:sz w:val="28"/>
          <w:szCs w:val="28"/>
          <w:lang w:val="uk-UA"/>
        </w:rPr>
        <w:t>особам  надається  щомісячна  державна  адресна допомога  у  сумі,  що не вистачає до зазначеного розміру.</w:t>
      </w:r>
    </w:p>
    <w:p w:rsidR="00C0073A" w:rsidRPr="0053058E" w:rsidRDefault="00C0073A" w:rsidP="00C0073A">
      <w:pPr>
        <w:ind w:right="-185" w:firstLine="540"/>
        <w:jc w:val="both"/>
        <w:rPr>
          <w:sz w:val="28"/>
          <w:szCs w:val="28"/>
          <w:lang w:val="uk-UA"/>
        </w:rPr>
      </w:pPr>
    </w:p>
    <w:p w:rsidR="00C0073A" w:rsidRDefault="00C0073A" w:rsidP="00C0073A">
      <w:pPr>
        <w:ind w:right="-185" w:firstLine="540"/>
        <w:jc w:val="both"/>
        <w:rPr>
          <w:sz w:val="28"/>
          <w:szCs w:val="28"/>
          <w:lang w:val="uk-UA"/>
        </w:rPr>
      </w:pPr>
    </w:p>
    <w:p w:rsidR="00C0073A" w:rsidRPr="006C26EC" w:rsidRDefault="00C0073A" w:rsidP="00C0073A">
      <w:pPr>
        <w:ind w:right="-185"/>
        <w:jc w:val="both"/>
        <w:rPr>
          <w:sz w:val="28"/>
          <w:szCs w:val="28"/>
          <w:lang w:val="uk-UA"/>
        </w:rPr>
      </w:pPr>
    </w:p>
    <w:p w:rsidR="00534964" w:rsidRPr="00C0073A" w:rsidRDefault="00534964">
      <w:pPr>
        <w:rPr>
          <w:lang w:val="uk-UA"/>
        </w:rPr>
      </w:pPr>
      <w:bookmarkStart w:id="19" w:name="_GoBack"/>
      <w:bookmarkEnd w:id="19"/>
    </w:p>
    <w:sectPr w:rsidR="00534964" w:rsidRPr="00C0073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UkrainianPragmatic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B6898"/>
    <w:multiLevelType w:val="hybridMultilevel"/>
    <w:tmpl w:val="AFBC44FA"/>
    <w:lvl w:ilvl="0" w:tplc="560C6C2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C872106"/>
    <w:multiLevelType w:val="hybridMultilevel"/>
    <w:tmpl w:val="128288BE"/>
    <w:lvl w:ilvl="0" w:tplc="560C6C2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0DC457E"/>
    <w:multiLevelType w:val="hybridMultilevel"/>
    <w:tmpl w:val="6356370E"/>
    <w:lvl w:ilvl="0" w:tplc="560C6C2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8E2"/>
    <w:rsid w:val="00534964"/>
    <w:rsid w:val="009F38E2"/>
    <w:rsid w:val="00C007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73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0073A"/>
    <w:pPr>
      <w:autoSpaceDE w:val="0"/>
      <w:autoSpaceDN w:val="0"/>
      <w:ind w:firstLine="720"/>
    </w:pPr>
    <w:rPr>
      <w:rFonts w:ascii="UkrainianPragmatica" w:hAnsi="UkrainianPragmatica" w:cs="UkrainianPragmatica"/>
      <w:color w:val="000000"/>
      <w:sz w:val="28"/>
      <w:szCs w:val="28"/>
      <w:lang w:val="uk-UA"/>
    </w:rPr>
  </w:style>
  <w:style w:type="character" w:customStyle="1" w:styleId="20">
    <w:name w:val="Основной текст с отступом 2 Знак"/>
    <w:basedOn w:val="a0"/>
    <w:link w:val="2"/>
    <w:rsid w:val="00C0073A"/>
    <w:rPr>
      <w:rFonts w:ascii="UkrainianPragmatica" w:eastAsia="Times New Roman" w:hAnsi="UkrainianPragmatica" w:cs="UkrainianPragmatica"/>
      <w:color w:val="000000"/>
      <w:sz w:val="28"/>
      <w:szCs w:val="28"/>
      <w:lang w:eastAsia="ru-RU"/>
    </w:rPr>
  </w:style>
  <w:style w:type="paragraph" w:styleId="HTML">
    <w:name w:val="HTML Preformatted"/>
    <w:basedOn w:val="a"/>
    <w:link w:val="HTML0"/>
    <w:uiPriority w:val="99"/>
    <w:rsid w:val="00C00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0073A"/>
    <w:rPr>
      <w:rFonts w:ascii="Courier New" w:eastAsia="Times New Roman" w:hAnsi="Courier New" w:cs="Courier New"/>
      <w:sz w:val="20"/>
      <w:szCs w:val="20"/>
      <w:lang w:val="ru-RU" w:eastAsia="ru-RU"/>
    </w:rPr>
  </w:style>
  <w:style w:type="paragraph" w:customStyle="1" w:styleId="rvps2">
    <w:name w:val="rvps2"/>
    <w:basedOn w:val="a"/>
    <w:rsid w:val="00C0073A"/>
    <w:pPr>
      <w:spacing w:before="100" w:beforeAutospacing="1" w:after="100" w:afterAutospacing="1"/>
    </w:pPr>
  </w:style>
  <w:style w:type="character" w:customStyle="1" w:styleId="rvts0">
    <w:name w:val="rvts0"/>
    <w:basedOn w:val="a0"/>
    <w:rsid w:val="00C007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73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0073A"/>
    <w:pPr>
      <w:autoSpaceDE w:val="0"/>
      <w:autoSpaceDN w:val="0"/>
      <w:ind w:firstLine="720"/>
    </w:pPr>
    <w:rPr>
      <w:rFonts w:ascii="UkrainianPragmatica" w:hAnsi="UkrainianPragmatica" w:cs="UkrainianPragmatica"/>
      <w:color w:val="000000"/>
      <w:sz w:val="28"/>
      <w:szCs w:val="28"/>
      <w:lang w:val="uk-UA"/>
    </w:rPr>
  </w:style>
  <w:style w:type="character" w:customStyle="1" w:styleId="20">
    <w:name w:val="Основной текст с отступом 2 Знак"/>
    <w:basedOn w:val="a0"/>
    <w:link w:val="2"/>
    <w:rsid w:val="00C0073A"/>
    <w:rPr>
      <w:rFonts w:ascii="UkrainianPragmatica" w:eastAsia="Times New Roman" w:hAnsi="UkrainianPragmatica" w:cs="UkrainianPragmatica"/>
      <w:color w:val="000000"/>
      <w:sz w:val="28"/>
      <w:szCs w:val="28"/>
      <w:lang w:eastAsia="ru-RU"/>
    </w:rPr>
  </w:style>
  <w:style w:type="paragraph" w:styleId="HTML">
    <w:name w:val="HTML Preformatted"/>
    <w:basedOn w:val="a"/>
    <w:link w:val="HTML0"/>
    <w:uiPriority w:val="99"/>
    <w:rsid w:val="00C00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0073A"/>
    <w:rPr>
      <w:rFonts w:ascii="Courier New" w:eastAsia="Times New Roman" w:hAnsi="Courier New" w:cs="Courier New"/>
      <w:sz w:val="20"/>
      <w:szCs w:val="20"/>
      <w:lang w:val="ru-RU" w:eastAsia="ru-RU"/>
    </w:rPr>
  </w:style>
  <w:style w:type="paragraph" w:customStyle="1" w:styleId="rvps2">
    <w:name w:val="rvps2"/>
    <w:basedOn w:val="a"/>
    <w:rsid w:val="00C0073A"/>
    <w:pPr>
      <w:spacing w:before="100" w:beforeAutospacing="1" w:after="100" w:afterAutospacing="1"/>
    </w:pPr>
  </w:style>
  <w:style w:type="character" w:customStyle="1" w:styleId="rvts0">
    <w:name w:val="rvts0"/>
    <w:basedOn w:val="a0"/>
    <w:rsid w:val="00C00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z0709-0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4515</Words>
  <Characters>2574</Characters>
  <Application>Microsoft Office Word</Application>
  <DocSecurity>0</DocSecurity>
  <Lines>21</Lines>
  <Paragraphs>14</Paragraphs>
  <ScaleCrop>false</ScaleCrop>
  <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Деркач Світлана Олексіївна</dc:creator>
  <cp:keywords/>
  <dc:description/>
  <cp:lastModifiedBy>Деркач Світлана Олексіївна</cp:lastModifiedBy>
  <cp:revision>2</cp:revision>
  <dcterms:created xsi:type="dcterms:W3CDTF">2017-08-04T08:07:00Z</dcterms:created>
  <dcterms:modified xsi:type="dcterms:W3CDTF">2017-08-04T08:07:00Z</dcterms:modified>
</cp:coreProperties>
</file>