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82" w:rsidRPr="00F32682" w:rsidRDefault="00F32682" w:rsidP="00F32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36" w:tblpY="1"/>
        <w:tblOverlap w:val="never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80"/>
        <w:gridCol w:w="3271"/>
        <w:gridCol w:w="3607"/>
        <w:gridCol w:w="33"/>
      </w:tblGrid>
      <w:tr w:rsidR="00F32682" w:rsidRPr="00F32682" w:rsidTr="007079D7">
        <w:trPr>
          <w:gridAfter w:val="1"/>
          <w:wAfter w:w="33" w:type="dxa"/>
        </w:trPr>
        <w:tc>
          <w:tcPr>
            <w:tcW w:w="10378" w:type="dxa"/>
            <w:gridSpan w:val="4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ІНФОРМАЦІЙНА КАРТКА АДМІНІСТРАТИВНОЇ ПОСЛУГИ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10378" w:type="dxa"/>
            <w:gridSpan w:val="4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ВИДАЧА ДОВІДКИ І</w:t>
            </w:r>
            <w:proofErr w:type="gramStart"/>
            <w:r w:rsidRPr="00F32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proofErr w:type="gramEnd"/>
            <w:r w:rsidRPr="00F32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ЗВІТНОСТІ З КІЛЬКІСНОГО ОБЛІКУ ЗЕМЕЛЬ ПРО НАЯВНІСТЬ ЗЕМЕЛЬ ТА РОЗПОДІЛ ЇХ ЗА ВЛАСНИКАМИ ЗЕМЕЛЬ, ЗЕМЛЕКОРИСТУВАЧАМИ, УГІДДЯМИ  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10378" w:type="dxa"/>
            <w:gridSpan w:val="4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2682" w:rsidRPr="00F32682" w:rsidRDefault="00F32682" w:rsidP="00F326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Головне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управління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Держгеокадастру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у м.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Киє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10378" w:type="dxa"/>
            <w:gridSpan w:val="4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 w:rsidRPr="00F32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Центу </w:t>
            </w:r>
            <w:proofErr w:type="spellStart"/>
            <w:r w:rsidRPr="00F32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271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Місце</w:t>
            </w:r>
            <w:proofErr w:type="spellEnd"/>
            <w:r w:rsidRPr="00F32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знаходження</w:t>
            </w:r>
            <w:proofErr w:type="spellEnd"/>
            <w:r w:rsidRPr="00F32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т</w:t>
            </w: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елефон/факс (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довідки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адреса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електронної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пошти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Центру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607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режиму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Центру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780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Департамент (Центр)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органу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 (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адміністрації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71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02081,м.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Киї</w:t>
            </w:r>
            <w:proofErr w:type="gram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Дніпровська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набережна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, 19 б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(044) 202-60-38;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F32682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http://ac.dozvil-kiev.gov.ua</w:t>
              </w:r>
            </w:hyperlink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F32682">
                <w:rPr>
                  <w:rFonts w:ascii="Times New Roman" w:hAnsi="Times New Roman" w:cs="Times New Roman"/>
                  <w:sz w:val="24"/>
                  <w:szCs w:val="24"/>
                </w:rPr>
                <w:t>post@gupp.gov.ua</w:t>
              </w:r>
            </w:hyperlink>
          </w:p>
        </w:tc>
        <w:tc>
          <w:tcPr>
            <w:tcW w:w="3607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понеділок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 середа –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09.00-18.00;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вівторок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четвер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09.00-20.00;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п’ятниця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- 09.00-16.45;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субота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- 09.00-16.00.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780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(Центр)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Голосіївської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Києві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адміністрації</w:t>
            </w:r>
            <w:proofErr w:type="spellEnd"/>
          </w:p>
        </w:tc>
        <w:tc>
          <w:tcPr>
            <w:tcW w:w="3271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03039,м.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40-річчя Жовтня,42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dozvil@golosiiv.gov.ua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довідки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(044) 281-66-32;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(044) 281-66-28;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понеділок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 середа –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09.00-18.00;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вівторок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четвер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09.00-20.00;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п’ятниця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- 09.00-16.45;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субота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- 09.00-16.00.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780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(Центр)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Дарницької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Києві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адміністрації</w:t>
            </w:r>
            <w:proofErr w:type="spellEnd"/>
          </w:p>
        </w:tc>
        <w:tc>
          <w:tcPr>
            <w:tcW w:w="3271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02068, м.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</w:t>
            </w:r>
            <w:hyperlink r:id="rId6" w:history="1">
              <w:r w:rsidRPr="00F32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F32682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dozvil@drda.gov.ua</w:t>
              </w:r>
            </w:hyperlink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(044) 572-04-40;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(044) 565-00-11;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(044) 562-85-60;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понеділок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 середа –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09.00-18.00;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вівторок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четвер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09.00-20.00;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п’ятниця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- 09.00-16.45;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субота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- 09.00-16.00.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780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(Центр)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Деснянської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Києві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адміністрації</w:t>
            </w:r>
            <w:proofErr w:type="spellEnd"/>
          </w:p>
        </w:tc>
        <w:tc>
          <w:tcPr>
            <w:tcW w:w="3271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02225, </w:t>
            </w: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Маяковського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29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F32682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DFDFB"/>
                </w:rPr>
                <w:t>cnap@desn.gov.ua</w:t>
              </w:r>
            </w:hyperlink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(044) 546-99-00;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(044) 547-85-00;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понеділок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 середа –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09.00-18.00;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вівторок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четвер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09.00-20.00;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п’ятниця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- 09.00-16.45;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субота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- 09.00-16.00.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780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(Центр)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Дніпровської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Києві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адміністрації</w:t>
            </w:r>
            <w:proofErr w:type="spellEnd"/>
          </w:p>
        </w:tc>
        <w:tc>
          <w:tcPr>
            <w:tcW w:w="3271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02100,м.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Киї</w:t>
            </w:r>
            <w:proofErr w:type="gram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. Бажова, 11/8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(044) 292-02-67;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(044) 292-20-63;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понеділок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 середа –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09.00-18.00;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вівторок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четвер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09.00-20.00;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п’ятниця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- 09.00-16.45;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субота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- 09.00-16.00.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2780" w:type="dxa"/>
          </w:tcPr>
          <w:p w:rsidR="00F32682" w:rsidRPr="00F32682" w:rsidRDefault="00F32682" w:rsidP="00F32682">
            <w:pPr>
              <w:pStyle w:val="a8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F32682">
              <w:rPr>
                <w:rFonts w:eastAsia="Times New Roman" w:cs="Times New Roman"/>
                <w:color w:val="000000"/>
                <w:lang w:eastAsia="ru-RU" w:bidi="ar-SA"/>
              </w:rPr>
              <w:t xml:space="preserve">Відділ (Центр) надання адміністративних послуг </w:t>
            </w:r>
            <w:proofErr w:type="spellStart"/>
            <w:r w:rsidRPr="00F32682">
              <w:rPr>
                <w:rFonts w:eastAsia="Times New Roman" w:cs="Times New Roman"/>
                <w:color w:val="000000"/>
                <w:lang w:eastAsia="ru-RU" w:bidi="ar-SA"/>
              </w:rPr>
              <w:t>Оболонської</w:t>
            </w:r>
            <w:proofErr w:type="spellEnd"/>
            <w:r w:rsidRPr="00F32682">
              <w:rPr>
                <w:rFonts w:eastAsia="Times New Roman" w:cs="Times New Roman"/>
                <w:color w:val="000000"/>
                <w:lang w:eastAsia="ru-RU" w:bidi="ar-SA"/>
              </w:rPr>
              <w:t xml:space="preserve"> районної в місті Києві державної адміністрації</w:t>
            </w:r>
          </w:p>
        </w:tc>
        <w:tc>
          <w:tcPr>
            <w:tcW w:w="3271" w:type="dxa"/>
          </w:tcPr>
          <w:p w:rsidR="00F32682" w:rsidRPr="00F32682" w:rsidRDefault="00F32682" w:rsidP="00F326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04213</w:t>
            </w: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32682" w:rsidRPr="00F32682" w:rsidRDefault="00F32682" w:rsidP="00F326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</w:t>
            </w:r>
            <w:proofErr w:type="spellEnd"/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талінграду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57</w:t>
            </w:r>
          </w:p>
          <w:p w:rsidR="00F32682" w:rsidRPr="00F32682" w:rsidRDefault="00F32682" w:rsidP="00F3268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Тимошенка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16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(044) 485-22-74;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(044) 418-48-98;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понеділок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 середа –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09.00-18.00;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вівторок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четвер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09.00-20.00;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п’ятниця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- 09.00-16.45;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субота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- 09.00-16.00.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780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(Центр)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Печерської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Києві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адміністрації</w:t>
            </w:r>
            <w:proofErr w:type="spellEnd"/>
          </w:p>
        </w:tc>
        <w:tc>
          <w:tcPr>
            <w:tcW w:w="3271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01010, м.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вул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Суворова, 15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(044) 280-41-97;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(044) 280-03-86;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lastRenderedPageBreak/>
              <w:t>понеділок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 середа –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</w:t>
            </w: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lastRenderedPageBreak/>
              <w:t xml:space="preserve">18.00;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вівторок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четвер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09.00-20.00;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п’ятниця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- 09.00-16.45;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субота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- 09.00-16.00.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780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(Центр)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Києві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адміністрації</w:t>
            </w:r>
            <w:proofErr w:type="spellEnd"/>
          </w:p>
        </w:tc>
        <w:tc>
          <w:tcPr>
            <w:tcW w:w="3271" w:type="dxa"/>
          </w:tcPr>
          <w:p w:rsidR="00F32682" w:rsidRPr="00F32682" w:rsidRDefault="00F32682" w:rsidP="00F32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04071, </w:t>
            </w: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32682" w:rsidRPr="00F32682" w:rsidRDefault="00F32682" w:rsidP="00F32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Констянтинівська-Хорива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9/6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(044) 425-51-49;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(044) 417-53-31;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понеділок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 середа –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09.00-18.00;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вівторок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четвер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09.00-20.00;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п’ятниця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- 09.00-16.45;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субота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- 09.00-16.00.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780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(Центр)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Святошинської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Києві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адміністрації</w:t>
            </w:r>
            <w:proofErr w:type="spellEnd"/>
          </w:p>
        </w:tc>
        <w:tc>
          <w:tcPr>
            <w:tcW w:w="3271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03115, </w:t>
            </w: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Перемоги, 97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F32682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dozvil-center_sv@ukr.net</w:t>
              </w:r>
            </w:hyperlink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(044) 424-74-80;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(044) 424-72-80;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понеділок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 середа –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09.00-18.00;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вівторок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четвер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09.00-20.00;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п’ятниця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- 09.00-16.45;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субота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- 09.00-16.00.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2780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(Центр)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Солом’янської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Києві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адміністрації</w:t>
            </w:r>
            <w:proofErr w:type="spellEnd"/>
          </w:p>
        </w:tc>
        <w:tc>
          <w:tcPr>
            <w:tcW w:w="3271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03020, </w:t>
            </w: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проспект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Повітрофлотський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41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(044) 207-17-01;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(044) 207-09-85;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понеділок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 середа –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09.00-18.00;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вівторок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четвер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09.00-20.00;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п’ятниця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- 09.00-16.45;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субота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- 09.00-16.00.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2780" w:type="dxa"/>
          </w:tcPr>
          <w:p w:rsidR="00F32682" w:rsidRPr="00F32682" w:rsidRDefault="00F32682" w:rsidP="00F32682">
            <w:pPr>
              <w:pStyle w:val="20"/>
              <w:shd w:val="clear" w:color="auto" w:fill="auto"/>
              <w:spacing w:line="240" w:lineRule="auto"/>
              <w:ind w:right="3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(Центр) надання адміністративних послуг Шевченківської  районної в місті Києві державної адміністрації</w:t>
            </w:r>
          </w:p>
        </w:tc>
        <w:tc>
          <w:tcPr>
            <w:tcW w:w="3271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01024, </w:t>
            </w: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</w:t>
            </w:r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Хмельницького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32682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бульв</w:t>
            </w:r>
            <w:proofErr w:type="spellEnd"/>
            <w:r w:rsidRPr="00F32682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. Тараса </w:t>
            </w:r>
            <w:proofErr w:type="spellStart"/>
            <w:r w:rsidRPr="00F32682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F32682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, 26/4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9" w:history="1">
              <w:r w:rsidRPr="00F32682">
                <w:rPr>
                  <w:rStyle w:val="a9"/>
                  <w:rFonts w:ascii="Times New Roman" w:hAnsi="Times New Roman" w:cs="Times New Roman"/>
                  <w:bCs/>
                  <w:i w:val="0"/>
                  <w:color w:val="000000"/>
                  <w:sz w:val="24"/>
                  <w:szCs w:val="24"/>
                  <w:shd w:val="clear" w:color="auto" w:fill="FFFFFF"/>
                </w:rPr>
                <w:t>cnap@shev.gov.ua</w:t>
              </w:r>
            </w:hyperlink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довідки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(044) 278-71-60;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(044) 226-31-97;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понеділок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 середа –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09.00-18.00;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вівторок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четвер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09.00-20.00; 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п’ятниця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- 09.00-16.45;</w:t>
            </w:r>
          </w:p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>субота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B"/>
              </w:rPr>
              <w:t xml:space="preserve"> - 09.00-16.00.</w:t>
            </w: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10378" w:type="dxa"/>
            <w:gridSpan w:val="4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Нормативні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акти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якими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регламентується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F32682" w:rsidRPr="00F32682" w:rsidTr="007079D7"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51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32682" w:rsidRPr="00F32682" w:rsidTr="007079D7"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51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Міні</w:t>
            </w:r>
            <w:proofErr w:type="gram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Міні</w:t>
            </w:r>
            <w:proofErr w:type="gram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01.08.2011 № 835 “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Державною службою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геодезії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картографії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та кадастру та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територіальними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Міні</w:t>
            </w:r>
            <w:proofErr w:type="gram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16.05.2014         № 523-р “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центри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32682" w:rsidRPr="00F32682" w:rsidTr="007079D7"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51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центральних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3640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82" w:rsidRPr="00F32682" w:rsidTr="007079D7"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051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3640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82" w:rsidRPr="00F32682" w:rsidTr="007079D7">
        <w:trPr>
          <w:gridAfter w:val="1"/>
          <w:wAfter w:w="33" w:type="dxa"/>
        </w:trPr>
        <w:tc>
          <w:tcPr>
            <w:tcW w:w="10378" w:type="dxa"/>
            <w:gridSpan w:val="4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Умови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F32682" w:rsidRPr="00F32682" w:rsidTr="007079D7"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051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ідстава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одержання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40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682" w:rsidRPr="00F32682" w:rsidTr="007079D7"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051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Вичерпний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перелі</w:t>
            </w:r>
            <w:proofErr w:type="gram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до них</w:t>
            </w:r>
          </w:p>
        </w:tc>
        <w:tc>
          <w:tcPr>
            <w:tcW w:w="3640" w:type="dxa"/>
            <w:gridSpan w:val="2"/>
          </w:tcPr>
          <w:p w:rsidR="00F32682" w:rsidRPr="00F32682" w:rsidRDefault="00F32682" w:rsidP="00F3268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682">
              <w:rPr>
                <w:rFonts w:ascii="Times New Roman" w:hAnsi="Times New Roman"/>
                <w:sz w:val="24"/>
                <w:szCs w:val="24"/>
              </w:rPr>
              <w:t>Заява</w:t>
            </w:r>
          </w:p>
        </w:tc>
      </w:tr>
      <w:tr w:rsidR="00F32682" w:rsidRPr="00F32682" w:rsidTr="007079D7"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051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та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40" w:type="dxa"/>
            <w:gridSpan w:val="2"/>
          </w:tcPr>
          <w:p w:rsidR="00F32682" w:rsidRPr="00F32682" w:rsidRDefault="00F32682" w:rsidP="00F3268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682">
              <w:rPr>
                <w:rFonts w:ascii="Times New Roman" w:hAnsi="Times New Roman"/>
                <w:sz w:val="24"/>
                <w:szCs w:val="24"/>
              </w:rPr>
              <w:t>Особисто заявником (уповноваженою особою заявника), направлення поштою</w:t>
            </w:r>
          </w:p>
        </w:tc>
      </w:tr>
      <w:tr w:rsidR="00F32682" w:rsidRPr="00F32682" w:rsidTr="007079D7"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051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Платність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безоплатність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40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682" w:rsidRPr="00F32682" w:rsidTr="007079D7"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051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40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До 14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календарних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</w:tc>
      </w:tr>
      <w:tr w:rsidR="00F32682" w:rsidRPr="00F32682" w:rsidTr="007079D7"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051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ідстав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40" w:type="dxa"/>
            <w:gridSpan w:val="2"/>
          </w:tcPr>
          <w:p w:rsidR="00F32682" w:rsidRPr="00F32682" w:rsidRDefault="00F32682" w:rsidP="00F3268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682">
              <w:rPr>
                <w:rFonts w:ascii="Times New Roman" w:hAnsi="Times New Roman"/>
                <w:sz w:val="24"/>
                <w:szCs w:val="24"/>
              </w:rPr>
              <w:t>Не визначено</w:t>
            </w:r>
          </w:p>
        </w:tc>
      </w:tr>
      <w:tr w:rsidR="00F32682" w:rsidRPr="00F32682" w:rsidTr="007079D7"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051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40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кількісного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земель про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земель та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розподіл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власниками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землекористувачами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угіддями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682" w:rsidRPr="00F32682" w:rsidTr="007079D7"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051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(результату)</w:t>
            </w:r>
          </w:p>
        </w:tc>
        <w:tc>
          <w:tcPr>
            <w:tcW w:w="3640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Видається</w:t>
            </w:r>
            <w:proofErr w:type="spellEnd"/>
            <w:proofErr w:type="gram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заявнику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уповноваженій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особі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заявника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надсилається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поштою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адресу,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вказану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заявником</w:t>
            </w:r>
            <w:proofErr w:type="spellEnd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F3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заяві</w:t>
            </w:r>
            <w:proofErr w:type="spellEnd"/>
          </w:p>
        </w:tc>
      </w:tr>
      <w:tr w:rsidR="00F32682" w:rsidRPr="00F32682" w:rsidTr="007079D7">
        <w:tc>
          <w:tcPr>
            <w:tcW w:w="720" w:type="dxa"/>
          </w:tcPr>
          <w:p w:rsidR="00F32682" w:rsidRPr="00F32682" w:rsidRDefault="00F32682" w:rsidP="00F3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051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682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  <w:proofErr w:type="spellEnd"/>
          </w:p>
        </w:tc>
        <w:tc>
          <w:tcPr>
            <w:tcW w:w="3640" w:type="dxa"/>
            <w:gridSpan w:val="2"/>
          </w:tcPr>
          <w:p w:rsidR="00F32682" w:rsidRPr="00F32682" w:rsidRDefault="00F32682" w:rsidP="00F3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D99" w:rsidRPr="00F32682" w:rsidRDefault="00E65D99" w:rsidP="00F326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5D99" w:rsidRPr="00F32682" w:rsidSect="00627475">
      <w:headerReference w:type="even" r:id="rId10"/>
      <w:headerReference w:type="default" r:id="rId11"/>
      <w:pgSz w:w="11906" w:h="16838"/>
      <w:pgMar w:top="426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11" w:rsidRDefault="00E65D99" w:rsidP="007D6F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4111" w:rsidRDefault="00E65D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11" w:rsidRDefault="00E65D99" w:rsidP="00474B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2682">
      <w:rPr>
        <w:rStyle w:val="a7"/>
        <w:noProof/>
      </w:rPr>
      <w:t>2</w:t>
    </w:r>
    <w:r>
      <w:rPr>
        <w:rStyle w:val="a7"/>
      </w:rPr>
      <w:fldChar w:fldCharType="end"/>
    </w:r>
  </w:p>
  <w:p w:rsidR="00B04111" w:rsidRDefault="00E65D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682"/>
    <w:rsid w:val="00E65D99"/>
    <w:rsid w:val="00F3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3268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styleId="a4">
    <w:name w:val="Hyperlink"/>
    <w:uiPriority w:val="99"/>
    <w:rsid w:val="00F32682"/>
    <w:rPr>
      <w:color w:val="0000FF"/>
      <w:u w:val="single"/>
    </w:rPr>
  </w:style>
  <w:style w:type="paragraph" w:styleId="a5">
    <w:name w:val="header"/>
    <w:basedOn w:val="a"/>
    <w:link w:val="a6"/>
    <w:rsid w:val="00F326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link w:val="a5"/>
    <w:rsid w:val="00F32682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7">
    <w:name w:val="page number"/>
    <w:basedOn w:val="a0"/>
    <w:rsid w:val="00F32682"/>
  </w:style>
  <w:style w:type="paragraph" w:customStyle="1" w:styleId="a8">
    <w:name w:val="Содержимое таблицы"/>
    <w:basedOn w:val="a"/>
    <w:rsid w:val="00F32682"/>
    <w:pPr>
      <w:widowControl w:val="0"/>
      <w:suppressLineNumbers/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uk-UA" w:eastAsia="zh-CN" w:bidi="hi-IN"/>
    </w:rPr>
  </w:style>
  <w:style w:type="character" w:customStyle="1" w:styleId="2">
    <w:name w:val="Сноска (2)_"/>
    <w:link w:val="20"/>
    <w:locked/>
    <w:rsid w:val="00F32682"/>
    <w:rPr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F32682"/>
    <w:pPr>
      <w:widowControl w:val="0"/>
      <w:shd w:val="clear" w:color="auto" w:fill="FFFFFF"/>
      <w:spacing w:after="0" w:line="302" w:lineRule="exact"/>
    </w:pPr>
    <w:rPr>
      <w:sz w:val="25"/>
      <w:szCs w:val="25"/>
      <w:shd w:val="clear" w:color="auto" w:fill="FFFFFF"/>
    </w:rPr>
  </w:style>
  <w:style w:type="character" w:styleId="a9">
    <w:name w:val="Emphasis"/>
    <w:uiPriority w:val="20"/>
    <w:qFormat/>
    <w:rsid w:val="00F326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zvil-center_sv@ukr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nap@desn.gov.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zvil@drda.gov.ua" TargetMode="External"/><Relationship Id="rId11" Type="http://schemas.openxmlformats.org/officeDocument/2006/relationships/header" Target="header2.xml"/><Relationship Id="rId5" Type="http://schemas.openxmlformats.org/officeDocument/2006/relationships/hyperlink" Target="mailto:post@gupp.gov.ua" TargetMode="External"/><Relationship Id="rId10" Type="http://schemas.openxmlformats.org/officeDocument/2006/relationships/header" Target="header1.xml"/><Relationship Id="rId4" Type="http://schemas.openxmlformats.org/officeDocument/2006/relationships/hyperlink" Target="http://ac.dozvil-kiev.gov.ua" TargetMode="External"/><Relationship Id="rId9" Type="http://schemas.openxmlformats.org/officeDocument/2006/relationships/hyperlink" Target="mailto:%20%3cscript%20language='JavaScript'%20type='text/javascript'%3e%20%3c!--%20var%20prefix%20=%20'ma'%20+%20'il'%20+%20'to';%20var%20path%20=%20'hr'%20+%20'ef'%20+%20'=';%20var%20addy37682%20=%20'cnap'%20+%20'@';%20addy37682%20=%20addy37682%20+%20'shev'%20+%20'.'%20+%20'gov'%20+%20'.'%20+%20'ua';%20document.write(%20'%3ca%20'%20+%20path%20+%20'\''%20+%20prefix%20+%20':'%20+%20addy37682%20+%20'\'%3e'%20);%20document.write(%20addy37682%20);%20document.write(%20'%3c\/a%3e'%20);%20//--%3e\n%20%3c/script%3e%3cscript%20language='JavaScript'%20type='text/javascript'%3e%20%3c!--%20document.write(%20'%3cspan%20style=\'display:%20none;\'%3e'%20);%20//--%3e%20%3c/script%3e%D0%A6%D1%8F%20%D0%B0%D0%B4%D1%80%D0%B5%D1%81%D0%B0%20%D0%B5%D0%BB%D0%B5%D0%BA%D1%82%D1%80%D0%BE%D0%BD%D0%BD%D0%BE%D1%97%20%D0%BF%D0%BE%D1%88%D1%82%D0%B8%20%D0%BF%D1%80%D0%B8%D1%85%D0%BE%D0%B2%D1%83%D1%94%D1%82%D1%8C%D1%81%D1%8F%20%D0%B2%D1%96%D0%B4%20%D1%80%D1%96%D0%B7%D0%BD%D0%B8%D1%85%20%D1%81%D0%BF%D0%B0%D0%BC%D0%B5%D1%80%D1%81%D1%8C%D0%BA%D0%B8%D1%85%20%D1%82%D0%B0%20%D0%BF%D0%BE%D1%88%D1%83%D0%BA%D0%BE%D0%B2%D0%B8%D1%85%20%D1%80%D0%BE%D0%B1%D0%BE%D1%82%D1%96%D0%B2.%20%D0%A9%D0%BE%D0%B1%20%D0%BF%D0%BE%D0%B1%D0%B0%D1%87%D0%B8%D1%82%D0%B8%20%D1%97%D1%97%20%D0%BF%D0%BE%D1%82%D1%80%D1%96%D0%B1%D0%BD%D0%BE%20%D0%B0%D0%BA%D1%82%D0%B8%D0%B2%D1%83%D0%B2%D0%B0%D1%82%D0%B8%20java-script.%20%3cscript%20language='JavaScript'%20type='text/javascript'%3e%20%3c!--%20document.write(%20'%3c/'%20);%20document.write(%20'span%3e'%20);%20//--%3e%20%3c/script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eHOV</dc:creator>
  <cp:keywords/>
  <dc:description/>
  <cp:lastModifiedBy>eHOV</cp:lastModifiedBy>
  <cp:revision>2</cp:revision>
  <dcterms:created xsi:type="dcterms:W3CDTF">2016-04-07T06:55:00Z</dcterms:created>
  <dcterms:modified xsi:type="dcterms:W3CDTF">2016-04-07T06:55:00Z</dcterms:modified>
</cp:coreProperties>
</file>