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B3" w:rsidRPr="00BD4397" w:rsidRDefault="00C103EA" w:rsidP="00C10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397">
        <w:rPr>
          <w:rFonts w:ascii="Times New Roman" w:hAnsi="Times New Roman" w:cs="Times New Roman"/>
          <w:b/>
          <w:sz w:val="32"/>
          <w:szCs w:val="32"/>
        </w:rPr>
        <w:t>Забезпечення постраждалих учасників антитерористичної операції санаторно-курортним лікуванням</w:t>
      </w:r>
    </w:p>
    <w:bookmarkEnd w:id="0"/>
    <w:p w:rsidR="00BD4397" w:rsidRPr="00B13A62" w:rsidRDefault="00BD4397" w:rsidP="00BC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D4397">
        <w:rPr>
          <w:rFonts w:ascii="Times New Roman" w:hAnsi="Times New Roman" w:cs="Times New Roman"/>
          <w:i/>
          <w:sz w:val="24"/>
          <w:szCs w:val="24"/>
        </w:rPr>
        <w:t xml:space="preserve">Документ, яким передбачено </w:t>
      </w:r>
      <w:r w:rsidR="00B13A62">
        <w:rPr>
          <w:rFonts w:ascii="Times New Roman" w:hAnsi="Times New Roman" w:cs="Times New Roman"/>
          <w:i/>
          <w:sz w:val="24"/>
          <w:szCs w:val="24"/>
        </w:rPr>
        <w:t>забезпечення путівками</w:t>
      </w:r>
      <w:r w:rsidRPr="00BD4397">
        <w:rPr>
          <w:rFonts w:ascii="Times New Roman" w:hAnsi="Times New Roman" w:cs="Times New Roman"/>
          <w:i/>
          <w:sz w:val="24"/>
          <w:szCs w:val="24"/>
        </w:rPr>
        <w:t>: постанови Кабінету міністрів України від 31.03.2015р. за №200 «Про затвердження Порядку використання коштів передбачених у державному бюджеті на забезпечення постраждалих учасників антитерористичної операції санаторно-курортним лікуванням»</w:t>
      </w:r>
      <w:r w:rsidRPr="00BD439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D4397" w:rsidRPr="00BD4397" w:rsidRDefault="00BD4397" w:rsidP="00BC6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7">
        <w:rPr>
          <w:rFonts w:ascii="Times New Roman" w:hAnsi="Times New Roman" w:cs="Times New Roman"/>
          <w:i/>
          <w:sz w:val="24"/>
          <w:szCs w:val="24"/>
        </w:rPr>
        <w:t xml:space="preserve">Установа, яка </w:t>
      </w:r>
      <w:r w:rsidR="00B13A62">
        <w:rPr>
          <w:rFonts w:ascii="Times New Roman" w:hAnsi="Times New Roman" w:cs="Times New Roman"/>
          <w:i/>
          <w:sz w:val="24"/>
          <w:szCs w:val="24"/>
        </w:rPr>
        <w:t xml:space="preserve">забезпечує безоплатними путівками до санаторно-курортних </w:t>
      </w:r>
      <w:proofErr w:type="spellStart"/>
      <w:r w:rsidR="00B13A62">
        <w:rPr>
          <w:rFonts w:ascii="Times New Roman" w:hAnsi="Times New Roman" w:cs="Times New Roman"/>
          <w:i/>
          <w:sz w:val="24"/>
          <w:szCs w:val="24"/>
        </w:rPr>
        <w:t>закдадів</w:t>
      </w:r>
      <w:proofErr w:type="spellEnd"/>
      <w:r w:rsidRPr="00BD439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D4397">
        <w:rPr>
          <w:rFonts w:ascii="Times New Roman" w:hAnsi="Times New Roman" w:cs="Times New Roman"/>
          <w:b/>
          <w:i/>
          <w:sz w:val="24"/>
          <w:szCs w:val="24"/>
        </w:rPr>
        <w:t xml:space="preserve">Управління праці та соціального захисту населення Голосіївської районної в місті Києві державної адміністрації (м. Київ, вул. </w:t>
      </w:r>
      <w:r>
        <w:rPr>
          <w:rFonts w:ascii="Times New Roman" w:hAnsi="Times New Roman" w:cs="Times New Roman"/>
          <w:b/>
          <w:i/>
          <w:sz w:val="24"/>
          <w:szCs w:val="24"/>
        </w:rPr>
        <w:t>Ломоносова</w:t>
      </w:r>
      <w:r w:rsidRPr="00BD4397">
        <w:rPr>
          <w:rFonts w:ascii="Times New Roman" w:hAnsi="Times New Roman" w:cs="Times New Roman"/>
          <w:b/>
          <w:i/>
          <w:sz w:val="24"/>
          <w:szCs w:val="24"/>
        </w:rPr>
        <w:t>,5</w:t>
      </w:r>
      <w:r>
        <w:rPr>
          <w:rFonts w:ascii="Times New Roman" w:hAnsi="Times New Roman" w:cs="Times New Roman"/>
          <w:b/>
          <w:i/>
          <w:sz w:val="24"/>
          <w:szCs w:val="24"/>
        </w:rPr>
        <w:t>/3</w:t>
      </w:r>
      <w:r w:rsidRPr="00BD43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D4397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Pr="00BD4397">
        <w:rPr>
          <w:rFonts w:ascii="Times New Roman" w:hAnsi="Times New Roman" w:cs="Times New Roman"/>
          <w:b/>
          <w:i/>
          <w:sz w:val="24"/>
          <w:szCs w:val="24"/>
        </w:rPr>
        <w:t>. 3).</w:t>
      </w:r>
    </w:p>
    <w:p w:rsidR="009B0B6C" w:rsidRPr="00BD4397" w:rsidRDefault="00BD4397" w:rsidP="00BC6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7">
        <w:rPr>
          <w:rFonts w:ascii="Times New Roman" w:hAnsi="Times New Roman" w:cs="Times New Roman"/>
          <w:i/>
          <w:sz w:val="24"/>
          <w:szCs w:val="24"/>
        </w:rPr>
        <w:t>Додаткову інформацію можна отримати за тел.</w:t>
      </w:r>
      <w:r w:rsidRPr="00BD4397">
        <w:rPr>
          <w:rFonts w:ascii="Times New Roman" w:hAnsi="Times New Roman" w:cs="Times New Roman"/>
          <w:b/>
          <w:i/>
          <w:sz w:val="24"/>
          <w:szCs w:val="24"/>
        </w:rPr>
        <w:t>257-</w:t>
      </w:r>
      <w:r>
        <w:rPr>
          <w:rFonts w:ascii="Times New Roman" w:hAnsi="Times New Roman" w:cs="Times New Roman"/>
          <w:b/>
          <w:i/>
          <w:sz w:val="24"/>
          <w:szCs w:val="24"/>
        </w:rPr>
        <w:t>70</w:t>
      </w:r>
      <w:r w:rsidRPr="00BD439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43</w:t>
      </w:r>
      <w:r w:rsidRPr="00BD4397">
        <w:rPr>
          <w:rFonts w:ascii="Times New Roman" w:hAnsi="Times New Roman" w:cs="Times New Roman"/>
          <w:i/>
          <w:sz w:val="24"/>
          <w:szCs w:val="24"/>
        </w:rPr>
        <w:t>.</w:t>
      </w:r>
    </w:p>
    <w:p w:rsidR="00962C49" w:rsidRDefault="00B13A62" w:rsidP="00BC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r w:rsidR="0083522F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22F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постраждали під час проведення антитерористичної операції та яким встановлено статус учасника бойових дій чи інваліда війни 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безоплатними путівками до санаторно-курортних закладів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забезпечуються 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медичними рекомендаціями в порядку черговості в міру надходження путівок:</w:t>
      </w:r>
    </w:p>
    <w:p w:rsidR="00962C49" w:rsidRPr="00B13A62" w:rsidRDefault="00B13A62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учасників бойових дій — щороку строком на 18—21 день;</w:t>
      </w:r>
    </w:p>
    <w:p w:rsidR="00962C49" w:rsidRPr="00B13A62" w:rsidRDefault="00B13A62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інвалідів війни — позачергово щороку строком на 18—21 день;</w:t>
      </w:r>
    </w:p>
    <w:p w:rsidR="00962C49" w:rsidRPr="00B13A62" w:rsidRDefault="00B13A62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2C49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інвалідів із захворюваннями нервової системи (з наслідками травм і захворюваннями хребта та спинного мозку) — відповідно до медичних рекомендацій, з них:</w:t>
      </w:r>
    </w:p>
    <w:p w:rsidR="00962C49" w:rsidRPr="00B13A62" w:rsidRDefault="00962C49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43"/>
      <w:bookmarkEnd w:id="1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та II груп — до санаторіїв </w:t>
      </w:r>
      <w:proofErr w:type="spellStart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спінального</w:t>
      </w:r>
      <w:proofErr w:type="spellEnd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BC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філю з лікуванням строком на 35 </w:t>
      </w: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днів;</w:t>
      </w:r>
    </w:p>
    <w:p w:rsidR="00962C49" w:rsidRPr="00B13A62" w:rsidRDefault="00962C49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44"/>
      <w:bookmarkEnd w:id="2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групи — до санаторіїв неврологічного профілю з лікуванням строком на 18—21 день.</w:t>
      </w:r>
    </w:p>
    <w:p w:rsidR="00962C49" w:rsidRPr="00B13A62" w:rsidRDefault="00962C49" w:rsidP="00B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</w:p>
    <w:p w:rsidR="00962C49" w:rsidRPr="00B13A62" w:rsidRDefault="00962C49" w:rsidP="00BC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5"/>
      <w:bookmarkEnd w:id="3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одержання путівки особи повинні перебувати на обліку в органах соціального захисту населення за зареєстрованим місцем проживання, а такі, що переселилися з тимчасово окупованої території чи районів проведення антитерористичної операції, – за фактичним місцем проживання відповідно до довідки про взяття на облік особи, яка переміщується з тимчасово окупованої території України або району проведення антитерористичної операції.</w:t>
      </w:r>
    </w:p>
    <w:p w:rsidR="003869BD" w:rsidRPr="00B13A62" w:rsidRDefault="00962C49" w:rsidP="00BC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взяття на облік особа чи її законний представник подає</w:t>
      </w:r>
      <w:r w:rsidR="003869BD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9BD" w:rsidRPr="00B13A62" w:rsidRDefault="003869BD" w:rsidP="00BC6D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заяву;</w:t>
      </w:r>
    </w:p>
    <w:p w:rsidR="003869BD" w:rsidRPr="00B13A62" w:rsidRDefault="00962C49" w:rsidP="00BC6D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 довідку лікувальної установи за формою № 070/о</w:t>
      </w:r>
      <w:r w:rsidR="003869BD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9BD" w:rsidRPr="00B13A62" w:rsidRDefault="00962C49" w:rsidP="00BC6D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посвідчення учасника бойових дій або інваліда війни</w:t>
      </w:r>
      <w:r w:rsidR="003869BD"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2C49" w:rsidRPr="00B13A62" w:rsidRDefault="00962C49" w:rsidP="00BC6D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що підтверджує безпосереднє залучення особи до виконання завдань антитерористичної операції в районах її проведення.</w:t>
      </w:r>
    </w:p>
    <w:p w:rsidR="00962C49" w:rsidRPr="00B13A62" w:rsidRDefault="00962C49" w:rsidP="00BC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47"/>
      <w:bookmarkStart w:id="5" w:name="o46"/>
      <w:bookmarkEnd w:id="4"/>
      <w:bookmarkEnd w:id="5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Путівками без лікування забезпечуються громадяни, що супроводжують інвалідів I групи (за винятком інвалідів з наслідками травм і захворюваннями хребта та спинного мозку), яким за висновком лікувально-профілактичного закладу необхідна постійна стороння допомога. </w:t>
      </w:r>
    </w:p>
    <w:p w:rsidR="004D3C5E" w:rsidRPr="00B13A62" w:rsidRDefault="00962C49" w:rsidP="00BC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Громадянам, які супроводжують інвалідів I та II груп до санаторіїв </w:t>
      </w:r>
      <w:proofErr w:type="spellStart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спінального</w:t>
      </w:r>
      <w:proofErr w:type="spellEnd"/>
      <w:r w:rsidRPr="00B1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профілю, путівки не видаються, а лише оплачується проїзд (двічі до санаторію і двічі в зворотному напрямку) у транспорті загального користування (залізничному та автомобільному) згідно з поданими проїзними квитками. У разі проїзду залізничним транспортом відшкодовується вартість квитка у плацкартному вагоні.</w:t>
      </w:r>
    </w:p>
    <w:sectPr w:rsidR="004D3C5E" w:rsidRPr="00B13A62" w:rsidSect="00F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7F5A"/>
    <w:multiLevelType w:val="hybridMultilevel"/>
    <w:tmpl w:val="8408862C"/>
    <w:lvl w:ilvl="0" w:tplc="4796AC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A"/>
    <w:rsid w:val="003869BD"/>
    <w:rsid w:val="004D3C5E"/>
    <w:rsid w:val="005B24A3"/>
    <w:rsid w:val="006E5247"/>
    <w:rsid w:val="0083522F"/>
    <w:rsid w:val="00962C49"/>
    <w:rsid w:val="009B0B6C"/>
    <w:rsid w:val="00B13A62"/>
    <w:rsid w:val="00BC6D10"/>
    <w:rsid w:val="00BD4397"/>
    <w:rsid w:val="00C103EA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Ернестівна Чернова</cp:lastModifiedBy>
  <cp:revision>2</cp:revision>
  <cp:lastPrinted>2015-05-19T09:33:00Z</cp:lastPrinted>
  <dcterms:created xsi:type="dcterms:W3CDTF">2015-07-01T06:22:00Z</dcterms:created>
  <dcterms:modified xsi:type="dcterms:W3CDTF">2015-07-01T06:22:00Z</dcterms:modified>
</cp:coreProperties>
</file>